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70B" w:rsidRDefault="007F070B" w:rsidP="007F46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82D4A" w:rsidRDefault="00E82D4A" w:rsidP="007F460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070B" w:rsidRDefault="00E82D4A" w:rsidP="007F460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23192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D4A" w:rsidRDefault="00E82D4A" w:rsidP="007F460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82D4A" w:rsidRDefault="00E82D4A" w:rsidP="007F460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82D4A" w:rsidRDefault="00E82D4A" w:rsidP="007F460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679EE" w:rsidRDefault="00442916" w:rsidP="007F460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D1A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1. ОБЩИЕ ПОЛОЖЕНИЯ</w:t>
      </w:r>
    </w:p>
    <w:p w:rsidR="00566119" w:rsidRPr="00566119" w:rsidRDefault="00566119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79EE" w:rsidRPr="00E32FD0" w:rsidRDefault="00566119" w:rsidP="007F46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2FD0">
        <w:rPr>
          <w:rFonts w:ascii="Times New Roman" w:hAnsi="Times New Roman" w:cs="Times New Roman"/>
          <w:sz w:val="24"/>
          <w:szCs w:val="24"/>
        </w:rPr>
        <w:t xml:space="preserve">1.1. </w:t>
      </w:r>
      <w:r w:rsidR="006679EE" w:rsidRPr="00E32FD0">
        <w:rPr>
          <w:rFonts w:ascii="Times New Roman" w:hAnsi="Times New Roman" w:cs="Times New Roman"/>
          <w:sz w:val="24"/>
          <w:szCs w:val="24"/>
        </w:rPr>
        <w:t xml:space="preserve">Настоящая инструкция разработана  в соответствии с </w:t>
      </w:r>
      <w:r w:rsidR="00E32FD0" w:rsidRPr="00E32FD0">
        <w:rPr>
          <w:rFonts w:ascii="Times New Roman" w:hAnsi="Times New Roman" w:cs="Times New Roman"/>
          <w:sz w:val="24"/>
          <w:szCs w:val="24"/>
        </w:rPr>
        <w:t>Постановлением Правительства РФ от 16 сентября 2020 г. № 1479 "Об утверждении Правил противопожарного режима в Российской Федерации"</w:t>
      </w:r>
      <w:r w:rsidR="006679EE" w:rsidRPr="00E32FD0">
        <w:rPr>
          <w:rFonts w:ascii="Times New Roman" w:hAnsi="Times New Roman" w:cs="Times New Roman"/>
          <w:sz w:val="24"/>
          <w:szCs w:val="24"/>
        </w:rPr>
        <w:t xml:space="preserve"> и устанавливает правила поведения людей и нормы содержания складских помещений в целях обеспечения пожарной безопасности в продовольственном складе. Является обязательной для исполнения всеми работниками.</w:t>
      </w:r>
    </w:p>
    <w:p w:rsidR="006679EE" w:rsidRDefault="00566119" w:rsidP="007F46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119">
        <w:rPr>
          <w:rFonts w:ascii="Times New Roman" w:hAnsi="Times New Roman" w:cs="Times New Roman"/>
          <w:sz w:val="24"/>
          <w:szCs w:val="24"/>
        </w:rPr>
        <w:t xml:space="preserve">1.2. </w:t>
      </w:r>
      <w:r w:rsidR="006679EE" w:rsidRPr="00566119">
        <w:rPr>
          <w:rFonts w:ascii="Times New Roman" w:hAnsi="Times New Roman" w:cs="Times New Roman"/>
          <w:sz w:val="24"/>
          <w:szCs w:val="24"/>
        </w:rPr>
        <w:t>Ли</w:t>
      </w:r>
      <w:r w:rsidR="006679EE" w:rsidRPr="00566119">
        <w:rPr>
          <w:rFonts w:ascii="Times New Roman" w:hAnsi="Times New Roman" w:cs="Times New Roman"/>
          <w:sz w:val="24"/>
          <w:szCs w:val="24"/>
        </w:rPr>
        <w:softHyphen/>
        <w:t>ца, ви</w:t>
      </w:r>
      <w:r w:rsidR="006679EE" w:rsidRPr="00566119">
        <w:rPr>
          <w:rFonts w:ascii="Times New Roman" w:hAnsi="Times New Roman" w:cs="Times New Roman"/>
          <w:sz w:val="24"/>
          <w:szCs w:val="24"/>
        </w:rPr>
        <w:softHyphen/>
        <w:t>нов</w:t>
      </w:r>
      <w:r w:rsidR="006679EE" w:rsidRPr="00566119">
        <w:rPr>
          <w:rFonts w:ascii="Times New Roman" w:hAnsi="Times New Roman" w:cs="Times New Roman"/>
          <w:sz w:val="24"/>
          <w:szCs w:val="24"/>
        </w:rPr>
        <w:softHyphen/>
        <w:t>ные в на</w:t>
      </w:r>
      <w:r w:rsidR="006679EE" w:rsidRPr="00566119">
        <w:rPr>
          <w:rFonts w:ascii="Times New Roman" w:hAnsi="Times New Roman" w:cs="Times New Roman"/>
          <w:sz w:val="24"/>
          <w:szCs w:val="24"/>
        </w:rPr>
        <w:softHyphen/>
        <w:t>ру</w:t>
      </w:r>
      <w:r w:rsidR="006679EE" w:rsidRPr="00566119">
        <w:rPr>
          <w:rFonts w:ascii="Times New Roman" w:hAnsi="Times New Roman" w:cs="Times New Roman"/>
          <w:sz w:val="24"/>
          <w:szCs w:val="24"/>
        </w:rPr>
        <w:softHyphen/>
        <w:t>ше</w:t>
      </w:r>
      <w:r w:rsidR="006679EE" w:rsidRPr="00566119">
        <w:rPr>
          <w:rFonts w:ascii="Times New Roman" w:hAnsi="Times New Roman" w:cs="Times New Roman"/>
          <w:sz w:val="24"/>
          <w:szCs w:val="24"/>
        </w:rPr>
        <w:softHyphen/>
        <w:t>нии (невыполнении, ненадлежащем выполнении или уклонении от выполнения) настоящей Ин</w:t>
      </w:r>
      <w:r w:rsidR="006679EE" w:rsidRPr="00566119">
        <w:rPr>
          <w:rFonts w:ascii="Times New Roman" w:hAnsi="Times New Roman" w:cs="Times New Roman"/>
          <w:sz w:val="24"/>
          <w:szCs w:val="24"/>
        </w:rPr>
        <w:softHyphen/>
        <w:t>ст</w:t>
      </w:r>
      <w:r w:rsidR="006679EE" w:rsidRPr="00566119">
        <w:rPr>
          <w:rFonts w:ascii="Times New Roman" w:hAnsi="Times New Roman" w:cs="Times New Roman"/>
          <w:sz w:val="24"/>
          <w:szCs w:val="24"/>
        </w:rPr>
        <w:softHyphen/>
        <w:t>рук</w:t>
      </w:r>
      <w:r w:rsidR="006679EE" w:rsidRPr="00566119">
        <w:rPr>
          <w:rFonts w:ascii="Times New Roman" w:hAnsi="Times New Roman" w:cs="Times New Roman"/>
          <w:sz w:val="24"/>
          <w:szCs w:val="24"/>
        </w:rPr>
        <w:softHyphen/>
        <w:t>ции о ме</w:t>
      </w:r>
      <w:r w:rsidR="006679EE" w:rsidRPr="00566119">
        <w:rPr>
          <w:rFonts w:ascii="Times New Roman" w:hAnsi="Times New Roman" w:cs="Times New Roman"/>
          <w:sz w:val="24"/>
          <w:szCs w:val="24"/>
        </w:rPr>
        <w:softHyphen/>
        <w:t>рах по</w:t>
      </w:r>
      <w:r w:rsidR="006679EE" w:rsidRPr="00566119">
        <w:rPr>
          <w:rFonts w:ascii="Times New Roman" w:hAnsi="Times New Roman" w:cs="Times New Roman"/>
          <w:sz w:val="24"/>
          <w:szCs w:val="24"/>
        </w:rPr>
        <w:softHyphen/>
        <w:t>жар</w:t>
      </w:r>
      <w:r w:rsidR="006679EE" w:rsidRPr="00566119">
        <w:rPr>
          <w:rFonts w:ascii="Times New Roman" w:hAnsi="Times New Roman" w:cs="Times New Roman"/>
          <w:sz w:val="24"/>
          <w:szCs w:val="24"/>
        </w:rPr>
        <w:softHyphen/>
        <w:t>ной безо</w:t>
      </w:r>
      <w:r w:rsidR="006679EE" w:rsidRPr="00566119">
        <w:rPr>
          <w:rFonts w:ascii="Times New Roman" w:hAnsi="Times New Roman" w:cs="Times New Roman"/>
          <w:sz w:val="24"/>
          <w:szCs w:val="24"/>
        </w:rPr>
        <w:softHyphen/>
        <w:t>пас</w:t>
      </w:r>
      <w:r w:rsidR="006679EE" w:rsidRPr="00566119">
        <w:rPr>
          <w:rFonts w:ascii="Times New Roman" w:hAnsi="Times New Roman" w:cs="Times New Roman"/>
          <w:sz w:val="24"/>
          <w:szCs w:val="24"/>
        </w:rPr>
        <w:softHyphen/>
        <w:t>но</w:t>
      </w:r>
      <w:r w:rsidR="006679EE" w:rsidRPr="00566119">
        <w:rPr>
          <w:rFonts w:ascii="Times New Roman" w:hAnsi="Times New Roman" w:cs="Times New Roman"/>
          <w:sz w:val="24"/>
          <w:szCs w:val="24"/>
        </w:rPr>
        <w:softHyphen/>
        <w:t>сти не</w:t>
      </w:r>
      <w:r w:rsidR="006679EE" w:rsidRPr="00566119">
        <w:rPr>
          <w:rFonts w:ascii="Times New Roman" w:hAnsi="Times New Roman" w:cs="Times New Roman"/>
          <w:sz w:val="24"/>
          <w:szCs w:val="24"/>
        </w:rPr>
        <w:softHyphen/>
        <w:t>сут уголовную, административную, дисциплинарную или иную от</w:t>
      </w:r>
      <w:r w:rsidR="006679EE" w:rsidRPr="00566119">
        <w:rPr>
          <w:rFonts w:ascii="Times New Roman" w:hAnsi="Times New Roman" w:cs="Times New Roman"/>
          <w:sz w:val="24"/>
          <w:szCs w:val="24"/>
        </w:rPr>
        <w:softHyphen/>
        <w:t>вет</w:t>
      </w:r>
      <w:r w:rsidR="006679EE" w:rsidRPr="00566119">
        <w:rPr>
          <w:rFonts w:ascii="Times New Roman" w:hAnsi="Times New Roman" w:cs="Times New Roman"/>
          <w:sz w:val="24"/>
          <w:szCs w:val="24"/>
        </w:rPr>
        <w:softHyphen/>
        <w:t>ст</w:t>
      </w:r>
      <w:r w:rsidR="006679EE" w:rsidRPr="00566119">
        <w:rPr>
          <w:rFonts w:ascii="Times New Roman" w:hAnsi="Times New Roman" w:cs="Times New Roman"/>
          <w:sz w:val="24"/>
          <w:szCs w:val="24"/>
        </w:rPr>
        <w:softHyphen/>
        <w:t>вен</w:t>
      </w:r>
      <w:r w:rsidR="006679EE" w:rsidRPr="00566119">
        <w:rPr>
          <w:rFonts w:ascii="Times New Roman" w:hAnsi="Times New Roman" w:cs="Times New Roman"/>
          <w:sz w:val="24"/>
          <w:szCs w:val="24"/>
        </w:rPr>
        <w:softHyphen/>
        <w:t>ность в со</w:t>
      </w:r>
      <w:r w:rsidR="006679EE" w:rsidRPr="00566119">
        <w:rPr>
          <w:rFonts w:ascii="Times New Roman" w:hAnsi="Times New Roman" w:cs="Times New Roman"/>
          <w:sz w:val="24"/>
          <w:szCs w:val="24"/>
        </w:rPr>
        <w:softHyphen/>
        <w:t>от</w:t>
      </w:r>
      <w:r w:rsidR="006679EE" w:rsidRPr="00566119">
        <w:rPr>
          <w:rFonts w:ascii="Times New Roman" w:hAnsi="Times New Roman" w:cs="Times New Roman"/>
          <w:sz w:val="24"/>
          <w:szCs w:val="24"/>
        </w:rPr>
        <w:softHyphen/>
        <w:t>вет</w:t>
      </w:r>
      <w:r w:rsidR="006679EE" w:rsidRPr="00566119">
        <w:rPr>
          <w:rFonts w:ascii="Times New Roman" w:hAnsi="Times New Roman" w:cs="Times New Roman"/>
          <w:sz w:val="24"/>
          <w:szCs w:val="24"/>
        </w:rPr>
        <w:softHyphen/>
        <w:t>ст</w:t>
      </w:r>
      <w:r w:rsidR="006679EE" w:rsidRPr="00566119">
        <w:rPr>
          <w:rFonts w:ascii="Times New Roman" w:hAnsi="Times New Roman" w:cs="Times New Roman"/>
          <w:sz w:val="24"/>
          <w:szCs w:val="24"/>
        </w:rPr>
        <w:softHyphen/>
        <w:t>вии с дей</w:t>
      </w:r>
      <w:r w:rsidR="006679EE" w:rsidRPr="00566119">
        <w:rPr>
          <w:rFonts w:ascii="Times New Roman" w:hAnsi="Times New Roman" w:cs="Times New Roman"/>
          <w:sz w:val="24"/>
          <w:szCs w:val="24"/>
        </w:rPr>
        <w:softHyphen/>
        <w:t>ст</w:t>
      </w:r>
      <w:r w:rsidR="006679EE" w:rsidRPr="00566119">
        <w:rPr>
          <w:rFonts w:ascii="Times New Roman" w:hAnsi="Times New Roman" w:cs="Times New Roman"/>
          <w:sz w:val="24"/>
          <w:szCs w:val="24"/>
        </w:rPr>
        <w:softHyphen/>
        <w:t>вую</w:t>
      </w:r>
      <w:r w:rsidR="006679EE" w:rsidRPr="00566119">
        <w:rPr>
          <w:rFonts w:ascii="Times New Roman" w:hAnsi="Times New Roman" w:cs="Times New Roman"/>
          <w:sz w:val="24"/>
          <w:szCs w:val="24"/>
        </w:rPr>
        <w:softHyphen/>
        <w:t>щим за</w:t>
      </w:r>
      <w:r w:rsidR="006679EE" w:rsidRPr="00566119">
        <w:rPr>
          <w:rFonts w:ascii="Times New Roman" w:hAnsi="Times New Roman" w:cs="Times New Roman"/>
          <w:sz w:val="24"/>
          <w:szCs w:val="24"/>
        </w:rPr>
        <w:softHyphen/>
        <w:t>ко</w:t>
      </w:r>
      <w:r w:rsidR="006679EE" w:rsidRPr="00566119">
        <w:rPr>
          <w:rFonts w:ascii="Times New Roman" w:hAnsi="Times New Roman" w:cs="Times New Roman"/>
          <w:sz w:val="24"/>
          <w:szCs w:val="24"/>
        </w:rPr>
        <w:softHyphen/>
        <w:t>но</w:t>
      </w:r>
      <w:r w:rsidR="006679EE" w:rsidRPr="00566119">
        <w:rPr>
          <w:rFonts w:ascii="Times New Roman" w:hAnsi="Times New Roman" w:cs="Times New Roman"/>
          <w:sz w:val="24"/>
          <w:szCs w:val="24"/>
        </w:rPr>
        <w:softHyphen/>
        <w:t>да</w:t>
      </w:r>
      <w:r w:rsidR="006679EE" w:rsidRPr="00566119">
        <w:rPr>
          <w:rFonts w:ascii="Times New Roman" w:hAnsi="Times New Roman" w:cs="Times New Roman"/>
          <w:sz w:val="24"/>
          <w:szCs w:val="24"/>
        </w:rPr>
        <w:softHyphen/>
        <w:t>тель</w:t>
      </w:r>
      <w:r w:rsidR="006679EE" w:rsidRPr="00566119">
        <w:rPr>
          <w:rFonts w:ascii="Times New Roman" w:hAnsi="Times New Roman" w:cs="Times New Roman"/>
          <w:sz w:val="24"/>
          <w:szCs w:val="24"/>
        </w:rPr>
        <w:softHyphen/>
        <w:t>ст</w:t>
      </w:r>
      <w:r w:rsidR="006679EE" w:rsidRPr="00566119">
        <w:rPr>
          <w:rFonts w:ascii="Times New Roman" w:hAnsi="Times New Roman" w:cs="Times New Roman"/>
          <w:sz w:val="24"/>
          <w:szCs w:val="24"/>
        </w:rPr>
        <w:softHyphen/>
        <w:t xml:space="preserve">вом РФ. </w:t>
      </w:r>
    </w:p>
    <w:p w:rsidR="00503B04" w:rsidRDefault="00503B04" w:rsidP="007F460A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1F4E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Pr="00E01F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Ответственность за обеспечение пожарной безопасности</w:t>
      </w:r>
      <w:r w:rsidRPr="00E01F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складе продуктов</w:t>
      </w:r>
      <w:r w:rsidRPr="00E01F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F460A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учреждения</w:t>
      </w:r>
      <w:r w:rsidRPr="00E01F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несут лица, назначенные приказом </w:t>
      </w:r>
      <w:r w:rsidR="007F46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директора </w:t>
      </w:r>
      <w:r w:rsidR="00C5579C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учреждения</w:t>
      </w:r>
      <w:r w:rsidRPr="00E01F4E">
        <w:rPr>
          <w:rFonts w:ascii="Times New Roman" w:hAnsi="Times New Roman" w:cs="Times New Roman"/>
          <w:color w:val="000000" w:themeColor="text1"/>
          <w:sz w:val="24"/>
          <w:szCs w:val="24"/>
        </w:rPr>
        <w:t>. Должность, фамилия, имя, отчество ответственных лиц указываются на табличках, которые размещаются в каждом помещении.</w:t>
      </w:r>
    </w:p>
    <w:p w:rsidR="00566119" w:rsidRDefault="00566119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79EE" w:rsidRPr="00566119" w:rsidRDefault="00566119" w:rsidP="007F46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6119">
        <w:rPr>
          <w:rFonts w:ascii="Times New Roman" w:hAnsi="Times New Roman" w:cs="Times New Roman"/>
          <w:b/>
          <w:sz w:val="24"/>
          <w:szCs w:val="24"/>
        </w:rPr>
        <w:t>2. ФУНКЦИОНАЛЬНЫЕ ХАРАКТЕРИСТИКИ СКЛАДСКИХ ПОМЕЩЕНИЙ И СПЕЦИФИКА ПОЖАРНОЙ ОПАСНОСТИ</w:t>
      </w:r>
    </w:p>
    <w:p w:rsidR="006679EE" w:rsidRPr="00566119" w:rsidRDefault="006679EE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79EE" w:rsidRPr="00566119" w:rsidRDefault="00566119" w:rsidP="007F46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="006679EE" w:rsidRPr="00566119">
        <w:rPr>
          <w:rFonts w:ascii="Times New Roman" w:hAnsi="Times New Roman" w:cs="Times New Roman"/>
          <w:sz w:val="24"/>
          <w:szCs w:val="24"/>
        </w:rPr>
        <w:t xml:space="preserve">Складские помещения </w:t>
      </w:r>
      <w:r w:rsidR="00237E8E">
        <w:rPr>
          <w:rFonts w:ascii="Times New Roman" w:hAnsi="Times New Roman" w:cs="Times New Roman"/>
          <w:sz w:val="24"/>
          <w:szCs w:val="24"/>
        </w:rPr>
        <w:t>–</w:t>
      </w:r>
      <w:r w:rsidR="006679EE" w:rsidRPr="00566119">
        <w:rPr>
          <w:rFonts w:ascii="Times New Roman" w:hAnsi="Times New Roman" w:cs="Times New Roman"/>
          <w:sz w:val="24"/>
          <w:szCs w:val="24"/>
        </w:rPr>
        <w:t xml:space="preserve"> производственные процессы не ведутся. Хранение продуктов питания. Тары, упаковочных материалов для производимых продуктов.</w:t>
      </w:r>
    </w:p>
    <w:p w:rsidR="006679EE" w:rsidRPr="00566119" w:rsidRDefault="00566119" w:rsidP="007F460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2.2. </w:t>
      </w:r>
      <w:r w:rsidR="006679EE" w:rsidRPr="00566119">
        <w:rPr>
          <w:rFonts w:ascii="Times New Roman" w:hAnsi="Times New Roman" w:cs="Times New Roman"/>
          <w:color w:val="000000"/>
          <w:sz w:val="24"/>
          <w:szCs w:val="24"/>
        </w:rPr>
        <w:t>Основными пожароопасными факторами склада являются:</w:t>
      </w:r>
    </w:p>
    <w:p w:rsidR="006679EE" w:rsidRPr="00566119" w:rsidRDefault="006679EE" w:rsidP="007F460A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6119">
        <w:rPr>
          <w:rFonts w:ascii="Times New Roman" w:hAnsi="Times New Roman" w:cs="Times New Roman"/>
          <w:color w:val="000000"/>
          <w:sz w:val="24"/>
          <w:szCs w:val="24"/>
        </w:rPr>
        <w:t>Мучная пыль, образующаяся при погрузке – разгрузке муки.</w:t>
      </w:r>
    </w:p>
    <w:p w:rsidR="006679EE" w:rsidRPr="00566119" w:rsidRDefault="006679EE" w:rsidP="007F460A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6119">
        <w:rPr>
          <w:rFonts w:ascii="Times New Roman" w:hAnsi="Times New Roman" w:cs="Times New Roman"/>
          <w:color w:val="000000"/>
          <w:sz w:val="24"/>
          <w:szCs w:val="24"/>
        </w:rPr>
        <w:t>Растительные масла, животные жиры.</w:t>
      </w:r>
    </w:p>
    <w:p w:rsidR="006679EE" w:rsidRPr="00566119" w:rsidRDefault="006679EE" w:rsidP="007F460A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6119">
        <w:rPr>
          <w:rFonts w:ascii="Times New Roman" w:hAnsi="Times New Roman" w:cs="Times New Roman"/>
          <w:color w:val="000000"/>
          <w:sz w:val="24"/>
          <w:szCs w:val="24"/>
        </w:rPr>
        <w:t>Большое количество упаковочных горючих материалов.</w:t>
      </w:r>
    </w:p>
    <w:p w:rsidR="006679EE" w:rsidRPr="00566119" w:rsidRDefault="006679EE" w:rsidP="007F460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79EE" w:rsidRPr="00566119" w:rsidRDefault="00566119" w:rsidP="007F460A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6611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 ПОЖАРООПАСНЫЕ СВОЙСТВА ПРОДУКТОВ, ВЕЩЕСТВ И </w:t>
      </w:r>
      <w:proofErr w:type="gramStart"/>
      <w:r w:rsidRPr="00566119">
        <w:rPr>
          <w:rFonts w:ascii="Times New Roman" w:hAnsi="Times New Roman" w:cs="Times New Roman"/>
          <w:b/>
          <w:color w:val="000000"/>
          <w:sz w:val="24"/>
          <w:szCs w:val="24"/>
        </w:rPr>
        <w:t>МАТЕРИАЛОВ</w:t>
      </w:r>
      <w:proofErr w:type="gramEnd"/>
      <w:r w:rsidRPr="0056611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ХРАНЯЩИХСЯ В СКЛАДЕ</w:t>
      </w:r>
    </w:p>
    <w:p w:rsidR="006679EE" w:rsidRPr="00566119" w:rsidRDefault="006679EE" w:rsidP="007F460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79EE" w:rsidRPr="00566119" w:rsidRDefault="00636155" w:rsidP="007F460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3.1. </w:t>
      </w:r>
      <w:r w:rsidR="006679EE" w:rsidRPr="00566119">
        <w:rPr>
          <w:rFonts w:ascii="Times New Roman" w:hAnsi="Times New Roman" w:cs="Times New Roman"/>
          <w:color w:val="000000"/>
          <w:sz w:val="24"/>
          <w:szCs w:val="24"/>
        </w:rPr>
        <w:t xml:space="preserve">Растительные масла, животные жиры и продукты, приготовленные на их основе или с их добавлением, относятся к веществам, самовозгорающимся при соприкосновении с воздухом. Они окисляются кислородом воздуха при обычных или повышенных температурах. Предохранять от хранения вблизи нагреваемых приборов и поверхностей. </w:t>
      </w:r>
    </w:p>
    <w:p w:rsidR="006679EE" w:rsidRPr="00566119" w:rsidRDefault="00636155" w:rsidP="007F460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3.2. </w:t>
      </w:r>
      <w:r w:rsidR="006679EE" w:rsidRPr="00566119">
        <w:rPr>
          <w:rFonts w:ascii="Times New Roman" w:hAnsi="Times New Roman" w:cs="Times New Roman"/>
          <w:color w:val="000000"/>
          <w:sz w:val="24"/>
          <w:szCs w:val="24"/>
        </w:rPr>
        <w:t>Горючая тара: Картонные ящики; тканевые и бумажные мешки; бумажные пакеты и ПЭТ пакеты.</w:t>
      </w:r>
    </w:p>
    <w:p w:rsidR="006679EE" w:rsidRPr="00566119" w:rsidRDefault="006679EE" w:rsidP="007F460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6119">
        <w:rPr>
          <w:rFonts w:ascii="Times New Roman" w:hAnsi="Times New Roman" w:cs="Times New Roman"/>
          <w:color w:val="000000"/>
          <w:sz w:val="24"/>
          <w:szCs w:val="24"/>
        </w:rPr>
        <w:t>Бумага: Пожароопасные свойства: горючий легковоспламеняющийся материал. Температура воспламенения и температура самовоспламенения  230 °С;  При хранении в кипах способна к тепловому самонагреванию. При хранении в кипах предохранять от источников нагревания с температурой более 100 °С.</w:t>
      </w:r>
    </w:p>
    <w:p w:rsidR="006679EE" w:rsidRPr="00566119" w:rsidRDefault="006679EE" w:rsidP="007F460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6119">
        <w:rPr>
          <w:rFonts w:ascii="Times New Roman" w:hAnsi="Times New Roman" w:cs="Times New Roman"/>
          <w:color w:val="000000"/>
          <w:sz w:val="24"/>
          <w:szCs w:val="24"/>
        </w:rPr>
        <w:t>Картон и картон гофрированный. Пожароопасные свойства: горючий материал Г</w:t>
      </w:r>
      <w:proofErr w:type="gramStart"/>
      <w:r w:rsidRPr="00566119">
        <w:rPr>
          <w:rFonts w:ascii="Times New Roman" w:hAnsi="Times New Roman" w:cs="Times New Roman"/>
          <w:color w:val="000000"/>
          <w:sz w:val="24"/>
          <w:szCs w:val="24"/>
        </w:rPr>
        <w:t>4</w:t>
      </w:r>
      <w:proofErr w:type="gramEnd"/>
      <w:r w:rsidRPr="005661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66119">
        <w:rPr>
          <w:rFonts w:ascii="Times New Roman" w:hAnsi="Times New Roman" w:cs="Times New Roman"/>
          <w:color w:val="000000"/>
          <w:sz w:val="24"/>
          <w:szCs w:val="24"/>
        </w:rPr>
        <w:t>сильногорючий</w:t>
      </w:r>
      <w:proofErr w:type="spellEnd"/>
      <w:r w:rsidRPr="00566119">
        <w:rPr>
          <w:rFonts w:ascii="Times New Roman" w:hAnsi="Times New Roman" w:cs="Times New Roman"/>
          <w:color w:val="000000"/>
          <w:sz w:val="24"/>
          <w:szCs w:val="24"/>
        </w:rPr>
        <w:t xml:space="preserve">. Предохранять от источников нагревания свыше 100°С; </w:t>
      </w:r>
    </w:p>
    <w:p w:rsidR="006679EE" w:rsidRPr="00566119" w:rsidRDefault="00636155" w:rsidP="007F460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3.3. </w:t>
      </w:r>
      <w:r w:rsidR="006679EE" w:rsidRPr="00566119">
        <w:rPr>
          <w:rFonts w:ascii="Times New Roman" w:hAnsi="Times New Roman" w:cs="Times New Roman"/>
          <w:color w:val="000000"/>
          <w:sz w:val="24"/>
          <w:szCs w:val="24"/>
        </w:rPr>
        <w:t>Изделия из поливинилхлорида (товары и упаковка) Пожароопасные свойства: горючий материал.</w:t>
      </w:r>
    </w:p>
    <w:p w:rsidR="006679EE" w:rsidRPr="00566119" w:rsidRDefault="006679EE" w:rsidP="007F46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119">
        <w:rPr>
          <w:rFonts w:ascii="Times New Roman" w:hAnsi="Times New Roman" w:cs="Times New Roman"/>
          <w:sz w:val="24"/>
          <w:szCs w:val="24"/>
        </w:rPr>
        <w:lastRenderedPageBreak/>
        <w:t>Тушение перечисленных материалов проводить при помощи порошковых или углекислотных огнетушителей.</w:t>
      </w:r>
    </w:p>
    <w:p w:rsidR="006679EE" w:rsidRPr="00566119" w:rsidRDefault="006679EE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79EE" w:rsidRPr="00636155" w:rsidRDefault="00636155" w:rsidP="007F46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6155">
        <w:rPr>
          <w:rFonts w:ascii="Times New Roman" w:hAnsi="Times New Roman" w:cs="Times New Roman"/>
          <w:b/>
          <w:sz w:val="24"/>
          <w:szCs w:val="24"/>
        </w:rPr>
        <w:t>4. ДОПУСТИМОЕ (ПРЕДЕЛЬНОЕ) КОЛИЧЕСТВО ЛЮДЕЙ, КОТОРЫЕ МОГУТ НАХОДИТЬСЯ В СКЛАДСКИХ ПОМЕЩЕНИЯХ</w:t>
      </w:r>
    </w:p>
    <w:p w:rsidR="006679EE" w:rsidRPr="00566119" w:rsidRDefault="006679EE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79EE" w:rsidRPr="00566119" w:rsidRDefault="006679EE" w:rsidP="007F46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119">
        <w:rPr>
          <w:rFonts w:ascii="Times New Roman" w:hAnsi="Times New Roman" w:cs="Times New Roman"/>
          <w:sz w:val="24"/>
          <w:szCs w:val="24"/>
        </w:rPr>
        <w:t xml:space="preserve">В складских помещениях единовременно могут находиться не более </w:t>
      </w:r>
      <w:r w:rsidR="001D44F0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6361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66119">
        <w:rPr>
          <w:rFonts w:ascii="Times New Roman" w:hAnsi="Times New Roman" w:cs="Times New Roman"/>
          <w:sz w:val="24"/>
          <w:szCs w:val="24"/>
        </w:rPr>
        <w:t>человек.</w:t>
      </w:r>
    </w:p>
    <w:p w:rsidR="006679EE" w:rsidRPr="00566119" w:rsidRDefault="006679EE" w:rsidP="007F460A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679EE" w:rsidRPr="00636155" w:rsidRDefault="00636155" w:rsidP="007F46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6155">
        <w:rPr>
          <w:rFonts w:ascii="Times New Roman" w:hAnsi="Times New Roman" w:cs="Times New Roman"/>
          <w:b/>
          <w:sz w:val="24"/>
          <w:szCs w:val="24"/>
        </w:rPr>
        <w:t>5. ПОРЯДОК СОДЕРЖАНИЯ ПОМЕЩЕНИЙ</w:t>
      </w:r>
    </w:p>
    <w:p w:rsidR="006679EE" w:rsidRPr="00566119" w:rsidRDefault="006679EE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79EE" w:rsidRPr="00566119" w:rsidRDefault="00636155" w:rsidP="007F46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</w:t>
      </w:r>
      <w:proofErr w:type="gramStart"/>
      <w:r w:rsidR="006679EE" w:rsidRPr="00566119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="006679EE" w:rsidRPr="00566119">
        <w:rPr>
          <w:rFonts w:ascii="Times New Roman" w:hAnsi="Times New Roman" w:cs="Times New Roman"/>
          <w:sz w:val="24"/>
          <w:szCs w:val="24"/>
        </w:rPr>
        <w:t xml:space="preserve"> за пожарную безопасность своими полномочиями обеспечивает своевременную очистку помещений слада продуктов от горючих отходов.</w:t>
      </w:r>
    </w:p>
    <w:p w:rsidR="006679EE" w:rsidRPr="00566119" w:rsidRDefault="00636155" w:rsidP="007F46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</w:t>
      </w:r>
      <w:r w:rsidR="006679EE" w:rsidRPr="00566119">
        <w:rPr>
          <w:rFonts w:ascii="Times New Roman" w:hAnsi="Times New Roman" w:cs="Times New Roman"/>
          <w:sz w:val="24"/>
          <w:szCs w:val="24"/>
        </w:rPr>
        <w:t>Хранение в помещениях склада продуктов и материалов с учетом их пожароопасных физико-химических свойств.</w:t>
      </w:r>
    </w:p>
    <w:p w:rsidR="002A6DD0" w:rsidRDefault="00636155" w:rsidP="002A6DD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5.3. </w:t>
      </w:r>
      <w:r w:rsidR="006679EE" w:rsidRPr="00566119">
        <w:rPr>
          <w:rFonts w:ascii="Times New Roman" w:hAnsi="Times New Roman" w:cs="Times New Roman"/>
          <w:sz w:val="24"/>
          <w:szCs w:val="24"/>
        </w:rPr>
        <w:t>Баллоны с горючими газами, емкости (бутылки, бутыли, другая тара) с горючими жидкостями, а также аэрозольные упаковки должны быть защищены от солнечного и иного теплового воздействия.</w:t>
      </w:r>
    </w:p>
    <w:p w:rsidR="006679EE" w:rsidRPr="002A6DD0" w:rsidRDefault="00636155" w:rsidP="002A6DD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5.4. </w:t>
      </w:r>
      <w:r w:rsidR="002A6DD0" w:rsidRPr="002A6DD0">
        <w:rPr>
          <w:rFonts w:ascii="Times New Roman" w:hAnsi="Times New Roman" w:cs="Times New Roman"/>
          <w:sz w:val="24"/>
          <w:szCs w:val="24"/>
        </w:rPr>
        <w:t xml:space="preserve">Расстояние от светильников </w:t>
      </w:r>
      <w:r w:rsidR="002A6DD0" w:rsidRPr="002A6DD0">
        <w:rPr>
          <w:rFonts w:ascii="Times New Roman" w:hAnsi="Times New Roman" w:cs="Times New Roman"/>
          <w:bCs/>
          <w:iCs/>
          <w:sz w:val="24"/>
          <w:szCs w:val="24"/>
        </w:rPr>
        <w:t xml:space="preserve">с лампами накаливания </w:t>
      </w:r>
      <w:r w:rsidR="002A6DD0" w:rsidRPr="002A6DD0">
        <w:rPr>
          <w:rFonts w:ascii="Times New Roman" w:hAnsi="Times New Roman" w:cs="Times New Roman"/>
          <w:sz w:val="24"/>
          <w:szCs w:val="24"/>
        </w:rPr>
        <w:t>до хранящихся товаров должно быть не менее 0,5 метра.</w:t>
      </w:r>
      <w:r w:rsidR="002A6DD0">
        <w:rPr>
          <w:sz w:val="23"/>
          <w:szCs w:val="23"/>
        </w:rPr>
        <w:t xml:space="preserve"> </w:t>
      </w:r>
    </w:p>
    <w:p w:rsidR="006679EE" w:rsidRPr="00566119" w:rsidRDefault="00636155" w:rsidP="007F46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5.5. </w:t>
      </w:r>
      <w:r w:rsidR="006679EE" w:rsidRPr="00566119">
        <w:rPr>
          <w:rFonts w:ascii="Times New Roman" w:hAnsi="Times New Roman" w:cs="Times New Roman"/>
          <w:sz w:val="24"/>
          <w:szCs w:val="24"/>
        </w:rPr>
        <w:t>Все операции, связанные с вскрытием тары, расфасовкой продукции, должны производиться в помещениях, изолированных от мест хранения.</w:t>
      </w:r>
    </w:p>
    <w:p w:rsidR="00636155" w:rsidRDefault="00636155" w:rsidP="007F46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5.6. </w:t>
      </w:r>
      <w:r w:rsidR="006679EE" w:rsidRPr="00566119">
        <w:rPr>
          <w:rFonts w:ascii="Times New Roman" w:hAnsi="Times New Roman" w:cs="Times New Roman"/>
          <w:sz w:val="24"/>
          <w:szCs w:val="24"/>
        </w:rPr>
        <w:t xml:space="preserve">Оборудование складов по окончании рабочего дня должно обесточиваться. </w:t>
      </w:r>
    </w:p>
    <w:p w:rsidR="006679EE" w:rsidRPr="00566119" w:rsidRDefault="00636155" w:rsidP="007F46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5.7. </w:t>
      </w:r>
      <w:r w:rsidR="006679EE" w:rsidRPr="00566119">
        <w:rPr>
          <w:rFonts w:ascii="Times New Roman" w:hAnsi="Times New Roman" w:cs="Times New Roman"/>
          <w:sz w:val="24"/>
          <w:szCs w:val="24"/>
        </w:rPr>
        <w:t>Аппараты, предназначенные для отключения электроснабжения склада, должны располагаться вне складского помещения на стене из негорючих материалов.</w:t>
      </w:r>
    </w:p>
    <w:p w:rsidR="006679EE" w:rsidRPr="00037FFB" w:rsidRDefault="00037FFB" w:rsidP="007F460A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5.8. </w:t>
      </w:r>
      <w:r w:rsidR="006679EE" w:rsidRPr="00037FFB">
        <w:rPr>
          <w:rFonts w:ascii="Times New Roman" w:hAnsi="Times New Roman" w:cs="Times New Roman"/>
          <w:b/>
          <w:sz w:val="24"/>
          <w:szCs w:val="24"/>
        </w:rPr>
        <w:t>В помещениях склада  запрещается:</w:t>
      </w:r>
    </w:p>
    <w:p w:rsidR="006679EE" w:rsidRPr="00037FFB" w:rsidRDefault="006679EE" w:rsidP="007F460A">
      <w:pPr>
        <w:pStyle w:val="a9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7FFB">
        <w:rPr>
          <w:rFonts w:ascii="Times New Roman" w:hAnsi="Times New Roman" w:cs="Times New Roman"/>
          <w:color w:val="000000"/>
          <w:sz w:val="24"/>
          <w:szCs w:val="24"/>
        </w:rPr>
        <w:t xml:space="preserve">хранить и применять легковоспламеняющиеся и горючие жидкости, порох, взрывчатые вещества, пиротехнические изделия, баллоны с горючими газами, товары в аэрозольной упаковке, целлулоид и другие </w:t>
      </w:r>
      <w:proofErr w:type="spellStart"/>
      <w:r w:rsidRPr="00037FFB">
        <w:rPr>
          <w:rFonts w:ascii="Times New Roman" w:hAnsi="Times New Roman" w:cs="Times New Roman"/>
          <w:color w:val="000000"/>
          <w:sz w:val="24"/>
          <w:szCs w:val="24"/>
        </w:rPr>
        <w:t>пожаровзрывоопасные</w:t>
      </w:r>
      <w:proofErr w:type="spellEnd"/>
      <w:r w:rsidRPr="00037FFB">
        <w:rPr>
          <w:rFonts w:ascii="Times New Roman" w:hAnsi="Times New Roman" w:cs="Times New Roman"/>
          <w:color w:val="000000"/>
          <w:sz w:val="24"/>
          <w:szCs w:val="24"/>
        </w:rPr>
        <w:t xml:space="preserve"> вещества и материалы;</w:t>
      </w:r>
    </w:p>
    <w:p w:rsidR="006679EE" w:rsidRPr="00037FFB" w:rsidRDefault="006679EE" w:rsidP="007F460A">
      <w:pPr>
        <w:pStyle w:val="a9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7FFB">
        <w:rPr>
          <w:rFonts w:ascii="Times New Roman" w:hAnsi="Times New Roman" w:cs="Times New Roman"/>
          <w:color w:val="000000"/>
          <w:sz w:val="24"/>
          <w:szCs w:val="24"/>
        </w:rPr>
        <w:t>проводить уборку помещений и стирку одежды с применением бензина, керосина и других легковоспламеняющихся и горючих жидкостей</w:t>
      </w:r>
      <w:r w:rsidR="00037FFB" w:rsidRPr="00037FF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679EE" w:rsidRDefault="00037FFB" w:rsidP="007F460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5.9. </w:t>
      </w:r>
      <w:r w:rsidR="006679EE" w:rsidRPr="00566119">
        <w:rPr>
          <w:rFonts w:ascii="Times New Roman" w:hAnsi="Times New Roman" w:cs="Times New Roman"/>
          <w:color w:val="000000"/>
          <w:sz w:val="24"/>
          <w:szCs w:val="24"/>
        </w:rPr>
        <w:t>При эксплуатации эвакуационных путей и выходов должно обеспечиваться соблюдение проектных решений и требований нормативных документов по пожарной безопасности (в том числе, по освещенности, количеству, размерам и объемно-планировочным решениям эвакуационных путей и выходов, а также по наличию на путях эвакуации знаков пожарной безопасности).</w:t>
      </w:r>
    </w:p>
    <w:p w:rsidR="007E6013" w:rsidRPr="00566119" w:rsidRDefault="007E6013" w:rsidP="007F460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5.10. </w:t>
      </w:r>
      <w:r w:rsidRPr="00867246">
        <w:rPr>
          <w:rFonts w:ascii="Times New Roman" w:hAnsi="Times New Roman" w:cs="Times New Roman"/>
          <w:sz w:val="24"/>
          <w:szCs w:val="24"/>
        </w:rPr>
        <w:t xml:space="preserve">Запрещается на территории </w:t>
      </w:r>
      <w:r>
        <w:rPr>
          <w:rFonts w:ascii="Times New Roman" w:hAnsi="Times New Roman" w:cs="Times New Roman"/>
          <w:sz w:val="24"/>
          <w:szCs w:val="24"/>
        </w:rPr>
        <w:t>склада продуктов</w:t>
      </w:r>
      <w:r w:rsidRPr="00867246">
        <w:rPr>
          <w:rFonts w:ascii="Times New Roman" w:hAnsi="Times New Roman" w:cs="Times New Roman"/>
          <w:sz w:val="24"/>
          <w:szCs w:val="24"/>
        </w:rPr>
        <w:t xml:space="preserve"> оставлять емкости с легковоспламеняющимися и горючими жидкостями, горючими газами.</w:t>
      </w:r>
    </w:p>
    <w:p w:rsidR="001E27DC" w:rsidRPr="00566119" w:rsidRDefault="001E27DC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79EE" w:rsidRPr="00037FFB" w:rsidRDefault="00037FFB" w:rsidP="007F46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FFB">
        <w:rPr>
          <w:rFonts w:ascii="Times New Roman" w:hAnsi="Times New Roman" w:cs="Times New Roman"/>
          <w:b/>
          <w:sz w:val="24"/>
          <w:szCs w:val="24"/>
        </w:rPr>
        <w:t>6. ПОРЯДОК СОДЕРЖАНИЯ ЭВАКУАЦИОННЫХ ПУТЕЙ</w:t>
      </w:r>
    </w:p>
    <w:p w:rsidR="006679EE" w:rsidRPr="00566119" w:rsidRDefault="006679EE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79EE" w:rsidRPr="00566119" w:rsidRDefault="006679EE" w:rsidP="007F46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119">
        <w:rPr>
          <w:rFonts w:ascii="Times New Roman" w:hAnsi="Times New Roman" w:cs="Times New Roman"/>
          <w:sz w:val="24"/>
          <w:szCs w:val="24"/>
        </w:rPr>
        <w:t>При эксплуатации эвакуационных путей, эвакуационных и аварийных выходов запрещается:</w:t>
      </w:r>
    </w:p>
    <w:p w:rsidR="006679EE" w:rsidRPr="00037FFB" w:rsidRDefault="006679EE" w:rsidP="007F460A">
      <w:pPr>
        <w:pStyle w:val="a9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7FFB">
        <w:rPr>
          <w:rFonts w:ascii="Times New Roman" w:hAnsi="Times New Roman" w:cs="Times New Roman"/>
          <w:color w:val="000000"/>
          <w:sz w:val="24"/>
          <w:szCs w:val="24"/>
        </w:rPr>
        <w:t xml:space="preserve">устраивать пороги на путях эвакуации (за исключением порогов в дверных проемах), раздвижные и подъемно-опускные двери и ворота, вращающиеся двери и </w:t>
      </w:r>
      <w:r w:rsidRPr="00037FFB">
        <w:rPr>
          <w:rFonts w:ascii="Times New Roman" w:hAnsi="Times New Roman" w:cs="Times New Roman"/>
          <w:color w:val="000000"/>
          <w:sz w:val="24"/>
          <w:szCs w:val="24"/>
        </w:rPr>
        <w:lastRenderedPageBreak/>
        <w:t>турникеты, а также другие устройства, препятствующие свободной эвакуации людей;</w:t>
      </w:r>
    </w:p>
    <w:p w:rsidR="006679EE" w:rsidRPr="00037FFB" w:rsidRDefault="006679EE" w:rsidP="007F460A">
      <w:pPr>
        <w:pStyle w:val="a9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37FFB">
        <w:rPr>
          <w:rFonts w:ascii="Times New Roman" w:hAnsi="Times New Roman" w:cs="Times New Roman"/>
          <w:color w:val="000000"/>
          <w:sz w:val="24"/>
          <w:szCs w:val="24"/>
        </w:rPr>
        <w:t>загромождать эвакуационные пути и выходы (в том числе, проходы, коридор</w:t>
      </w:r>
      <w:r w:rsidR="001D44F0">
        <w:rPr>
          <w:rFonts w:ascii="Times New Roman" w:hAnsi="Times New Roman" w:cs="Times New Roman"/>
          <w:color w:val="000000"/>
          <w:sz w:val="24"/>
          <w:szCs w:val="24"/>
        </w:rPr>
        <w:t xml:space="preserve">ы, тамбуры, </w:t>
      </w:r>
      <w:r w:rsidRPr="00037FFB">
        <w:rPr>
          <w:rFonts w:ascii="Times New Roman" w:hAnsi="Times New Roman" w:cs="Times New Roman"/>
          <w:color w:val="000000"/>
          <w:sz w:val="24"/>
          <w:szCs w:val="24"/>
        </w:rPr>
        <w:t xml:space="preserve"> лестничные площадки, марши ле</w:t>
      </w:r>
      <w:r w:rsidR="001D44F0">
        <w:rPr>
          <w:rFonts w:ascii="Times New Roman" w:hAnsi="Times New Roman" w:cs="Times New Roman"/>
          <w:color w:val="000000"/>
          <w:sz w:val="24"/>
          <w:szCs w:val="24"/>
        </w:rPr>
        <w:t>стниц, двери</w:t>
      </w:r>
      <w:r w:rsidRPr="00037FFB">
        <w:rPr>
          <w:rFonts w:ascii="Times New Roman" w:hAnsi="Times New Roman" w:cs="Times New Roman"/>
          <w:color w:val="000000"/>
          <w:sz w:val="24"/>
          <w:szCs w:val="24"/>
        </w:rPr>
        <w:t>) различными материалами, упаковками с продуктами, оборудованием, мебелью, мусором и другими предметами, а также блокировать двери эвакуационных выходов</w:t>
      </w:r>
      <w:r w:rsidR="00037FFB" w:rsidRPr="00037FFB">
        <w:rPr>
          <w:rFonts w:ascii="Times New Roman" w:hAnsi="Times New Roman" w:cs="Times New Roman"/>
          <w:color w:val="000000"/>
          <w:sz w:val="24"/>
          <w:szCs w:val="24"/>
        </w:rPr>
        <w:t>;</w:t>
      </w:r>
      <w:proofErr w:type="gramEnd"/>
    </w:p>
    <w:p w:rsidR="006679EE" w:rsidRPr="00037FFB" w:rsidRDefault="006679EE" w:rsidP="007F460A">
      <w:pPr>
        <w:pStyle w:val="a9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7FFB">
        <w:rPr>
          <w:rFonts w:ascii="Times New Roman" w:hAnsi="Times New Roman" w:cs="Times New Roman"/>
          <w:color w:val="000000"/>
          <w:sz w:val="24"/>
          <w:szCs w:val="24"/>
        </w:rPr>
        <w:t>изменять направление открывания дверей, за исключением дверей, открывание которых не нормируется или к которым предъявляются иные требования в соответствии с нормативным</w:t>
      </w:r>
      <w:r w:rsidR="00037FFB" w:rsidRPr="00037FFB">
        <w:rPr>
          <w:rFonts w:ascii="Times New Roman" w:hAnsi="Times New Roman" w:cs="Times New Roman"/>
          <w:color w:val="000000"/>
          <w:sz w:val="24"/>
          <w:szCs w:val="24"/>
        </w:rPr>
        <w:t>и правовыми актами.</w:t>
      </w:r>
    </w:p>
    <w:p w:rsidR="006679EE" w:rsidRPr="00566119" w:rsidRDefault="006679EE" w:rsidP="007F46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119">
        <w:rPr>
          <w:rFonts w:ascii="Times New Roman" w:hAnsi="Times New Roman" w:cs="Times New Roman"/>
          <w:sz w:val="24"/>
          <w:szCs w:val="24"/>
        </w:rPr>
        <w:t>Запоры на дверях эвакуационных выходов должны обеспечивать возможность их свободного открывания изнутри без ключа.</w:t>
      </w:r>
    </w:p>
    <w:p w:rsidR="006679EE" w:rsidRPr="00566119" w:rsidRDefault="006679EE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79EE" w:rsidRPr="00037FFB" w:rsidRDefault="00037FFB" w:rsidP="007F46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037FFB">
        <w:rPr>
          <w:rFonts w:ascii="Times New Roman" w:hAnsi="Times New Roman" w:cs="Times New Roman"/>
          <w:b/>
          <w:sz w:val="24"/>
          <w:szCs w:val="24"/>
        </w:rPr>
        <w:t>. ЭЛЕКТРООБОРУДОВАНИЕ В СКЛАДСКИХ ПОМЕЩЕНИЯХ</w:t>
      </w:r>
    </w:p>
    <w:p w:rsidR="006679EE" w:rsidRPr="00566119" w:rsidRDefault="006679EE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79EE" w:rsidRPr="00037FFB" w:rsidRDefault="006679EE" w:rsidP="007F460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37FFB">
        <w:rPr>
          <w:rFonts w:ascii="Times New Roman" w:hAnsi="Times New Roman" w:cs="Times New Roman"/>
          <w:b/>
          <w:i/>
          <w:sz w:val="24"/>
          <w:szCs w:val="24"/>
        </w:rPr>
        <w:t>При эксплуатации электрооборудования в процессе работы запрещается:</w:t>
      </w:r>
    </w:p>
    <w:p w:rsidR="006679EE" w:rsidRPr="00037FFB" w:rsidRDefault="006679EE" w:rsidP="007F460A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7FFB">
        <w:rPr>
          <w:rFonts w:ascii="Times New Roman" w:hAnsi="Times New Roman" w:cs="Times New Roman"/>
          <w:color w:val="000000"/>
          <w:sz w:val="24"/>
          <w:szCs w:val="24"/>
        </w:rPr>
        <w:t>эксплуатировать электропровода и кабели с видимыми нарушениями изоляции;</w:t>
      </w:r>
    </w:p>
    <w:p w:rsidR="006679EE" w:rsidRPr="00037FFB" w:rsidRDefault="006679EE" w:rsidP="007F460A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7FFB">
        <w:rPr>
          <w:rFonts w:ascii="Times New Roman" w:hAnsi="Times New Roman" w:cs="Times New Roman"/>
          <w:color w:val="000000"/>
          <w:sz w:val="24"/>
          <w:szCs w:val="24"/>
        </w:rPr>
        <w:t>обертывать электролампы и светильники бумагой, тканью и другими горючими материалами, а также эксплуатировать светильники со снятыми колпаками (</w:t>
      </w:r>
      <w:proofErr w:type="spellStart"/>
      <w:r w:rsidRPr="00037FFB">
        <w:rPr>
          <w:rFonts w:ascii="Times New Roman" w:hAnsi="Times New Roman" w:cs="Times New Roman"/>
          <w:color w:val="000000"/>
          <w:sz w:val="24"/>
          <w:szCs w:val="24"/>
        </w:rPr>
        <w:t>рассеивателями</w:t>
      </w:r>
      <w:proofErr w:type="spellEnd"/>
      <w:r w:rsidRPr="00037FFB">
        <w:rPr>
          <w:rFonts w:ascii="Times New Roman" w:hAnsi="Times New Roman" w:cs="Times New Roman"/>
          <w:color w:val="000000"/>
          <w:sz w:val="24"/>
          <w:szCs w:val="24"/>
        </w:rPr>
        <w:t>), предусмотренными конструкцией светильника;</w:t>
      </w:r>
    </w:p>
    <w:p w:rsidR="006679EE" w:rsidRPr="00037FFB" w:rsidRDefault="006679EE" w:rsidP="007F460A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7FFB">
        <w:rPr>
          <w:rFonts w:ascii="Times New Roman" w:hAnsi="Times New Roman" w:cs="Times New Roman"/>
          <w:color w:val="000000"/>
          <w:sz w:val="24"/>
          <w:szCs w:val="24"/>
        </w:rPr>
        <w:t>пользоваться электроутюгами, электроплитками, электрочайниками и другими электронагревательными приборами</w:t>
      </w:r>
      <w:r w:rsidR="00037FF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679EE" w:rsidRPr="00037FFB" w:rsidRDefault="006679EE" w:rsidP="007F460A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7FFB">
        <w:rPr>
          <w:rFonts w:ascii="Times New Roman" w:hAnsi="Times New Roman" w:cs="Times New Roman"/>
          <w:color w:val="000000"/>
          <w:sz w:val="24"/>
          <w:szCs w:val="24"/>
        </w:rPr>
        <w:t xml:space="preserve">размещать (складировать) в </w:t>
      </w:r>
      <w:proofErr w:type="spellStart"/>
      <w:r w:rsidRPr="00037FFB">
        <w:rPr>
          <w:rFonts w:ascii="Times New Roman" w:hAnsi="Times New Roman" w:cs="Times New Roman"/>
          <w:color w:val="000000"/>
          <w:sz w:val="24"/>
          <w:szCs w:val="24"/>
        </w:rPr>
        <w:t>электрощитовых</w:t>
      </w:r>
      <w:proofErr w:type="spellEnd"/>
      <w:r w:rsidRPr="00037FFB">
        <w:rPr>
          <w:rFonts w:ascii="Times New Roman" w:hAnsi="Times New Roman" w:cs="Times New Roman"/>
          <w:color w:val="000000"/>
          <w:sz w:val="24"/>
          <w:szCs w:val="24"/>
        </w:rPr>
        <w:t xml:space="preserve"> (у электрощитов), у электродвигателей и пусковой аппаратуры горючие (в том числе, легковоспламеняющиеся) вещества и материалы;</w:t>
      </w:r>
    </w:p>
    <w:p w:rsidR="006679EE" w:rsidRPr="00037FFB" w:rsidRDefault="006679EE" w:rsidP="007F460A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7FFB">
        <w:rPr>
          <w:rFonts w:ascii="Times New Roman" w:hAnsi="Times New Roman" w:cs="Times New Roman"/>
          <w:color w:val="000000"/>
          <w:sz w:val="24"/>
          <w:szCs w:val="24"/>
        </w:rPr>
        <w:t>при проведении аварийных и других строительно-монтажных и реставрационных работ использовать временную электропроводку, включая удлинители, сетевые фильтры, не предназначенные по своим характеристикам для питания применяемых электроприборов</w:t>
      </w:r>
      <w:r w:rsidR="00037FF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679EE" w:rsidRPr="00037FFB" w:rsidRDefault="006679EE" w:rsidP="007F460A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7FFB">
        <w:rPr>
          <w:rFonts w:ascii="Times New Roman" w:hAnsi="Times New Roman" w:cs="Times New Roman"/>
          <w:color w:val="000000"/>
          <w:sz w:val="24"/>
          <w:szCs w:val="24"/>
        </w:rPr>
        <w:t>применять дежурное освещение, использовать газовые плиты и электронагревательные приборы, устанавливать штепсельные розетки.</w:t>
      </w:r>
    </w:p>
    <w:p w:rsidR="006679EE" w:rsidRPr="00566119" w:rsidRDefault="006679EE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79EE" w:rsidRPr="00037FFB" w:rsidRDefault="00037FFB" w:rsidP="007F46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FFB">
        <w:rPr>
          <w:rFonts w:ascii="Times New Roman" w:hAnsi="Times New Roman" w:cs="Times New Roman"/>
          <w:b/>
          <w:sz w:val="24"/>
          <w:szCs w:val="24"/>
        </w:rPr>
        <w:t>8. ПОРЯДОК ОСМОТРА И ЗАКРЫТИЯ ПОМЕЩЕНИЙ СКЛАДА ПО ОКОНЧАНИИ РАБОТЫ</w:t>
      </w:r>
    </w:p>
    <w:p w:rsidR="006679EE" w:rsidRPr="00566119" w:rsidRDefault="006679EE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79EE" w:rsidRPr="00566119" w:rsidRDefault="00E4667E" w:rsidP="007F46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8.1. </w:t>
      </w:r>
      <w:r w:rsidR="006679EE" w:rsidRPr="00566119">
        <w:rPr>
          <w:rFonts w:ascii="Times New Roman" w:hAnsi="Times New Roman" w:cs="Times New Roman"/>
          <w:sz w:val="24"/>
          <w:szCs w:val="24"/>
        </w:rPr>
        <w:t xml:space="preserve">После окончания работы складские помещения проверяются внешним визуальным осмотром. </w:t>
      </w:r>
    </w:p>
    <w:p w:rsidR="006679EE" w:rsidRPr="00566119" w:rsidRDefault="00E4667E" w:rsidP="007F46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8.2. </w:t>
      </w:r>
      <w:r w:rsidR="006679EE" w:rsidRPr="00566119">
        <w:rPr>
          <w:rFonts w:ascii="Times New Roman" w:hAnsi="Times New Roman" w:cs="Times New Roman"/>
          <w:sz w:val="24"/>
          <w:szCs w:val="24"/>
        </w:rPr>
        <w:t xml:space="preserve">В случае обнаружения неисправностей необходимо сообщить о случившемся непосредственному руководителю или ответственному за пожарную безопасность. </w:t>
      </w:r>
    </w:p>
    <w:p w:rsidR="006679EE" w:rsidRPr="00566119" w:rsidRDefault="00E4667E" w:rsidP="007F46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8.3. </w:t>
      </w:r>
      <w:r w:rsidR="006679EE" w:rsidRPr="00566119">
        <w:rPr>
          <w:rFonts w:ascii="Times New Roman" w:hAnsi="Times New Roman" w:cs="Times New Roman"/>
          <w:sz w:val="24"/>
          <w:szCs w:val="24"/>
        </w:rPr>
        <w:t>Закрывать помещение в случае обнаружения каких-либо неисправностей, которые могут повлечь за собой нагрев или возгорание, категорически запрещено.</w:t>
      </w:r>
    </w:p>
    <w:p w:rsidR="004F27D1" w:rsidRDefault="00E4667E" w:rsidP="007F46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8.4. </w:t>
      </w:r>
      <w:r w:rsidR="006679EE" w:rsidRPr="00566119">
        <w:rPr>
          <w:rFonts w:ascii="Times New Roman" w:hAnsi="Times New Roman" w:cs="Times New Roman"/>
          <w:sz w:val="24"/>
          <w:szCs w:val="24"/>
        </w:rPr>
        <w:t>Запрещается оставлять включенным электрооборудование складов по окончании рабочего дня.</w:t>
      </w:r>
    </w:p>
    <w:p w:rsidR="006679EE" w:rsidRPr="00E4667E" w:rsidRDefault="00E4667E" w:rsidP="007F46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67E">
        <w:rPr>
          <w:rFonts w:ascii="Times New Roman" w:hAnsi="Times New Roman" w:cs="Times New Roman"/>
          <w:b/>
          <w:sz w:val="24"/>
          <w:szCs w:val="24"/>
        </w:rPr>
        <w:t>9. ПОРЯДОК СБОРА, ХРАНЕНИЯ И УДАЛЕНИЯ ГОРЮЧИХ ВЕЩЕСТВ И МАТЕРИАЛОВ; ПОРЯДОК И ПЕРИОДИЧНОСТЬ УБОРКИ ГОРЮЧИХ ОТХОДОВ И ПЫЛИ</w:t>
      </w:r>
    </w:p>
    <w:p w:rsidR="006679EE" w:rsidRPr="00566119" w:rsidRDefault="006679EE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79EE" w:rsidRPr="00566119" w:rsidRDefault="00E4667E" w:rsidP="007F460A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9.1. </w:t>
      </w:r>
      <w:r w:rsidR="006679EE" w:rsidRPr="00566119">
        <w:rPr>
          <w:rFonts w:ascii="Times New Roman" w:hAnsi="Times New Roman" w:cs="Times New Roman"/>
          <w:bCs/>
          <w:sz w:val="24"/>
          <w:szCs w:val="24"/>
        </w:rPr>
        <w:t xml:space="preserve">Не допускается хранить продукты и горючие материалы вблизи отопительных приборов и на путях эвакуации.  </w:t>
      </w:r>
    </w:p>
    <w:p w:rsidR="006679EE" w:rsidRPr="00566119" w:rsidRDefault="00E4667E" w:rsidP="007F460A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9.2. </w:t>
      </w:r>
      <w:r w:rsidR="006679EE" w:rsidRPr="00566119">
        <w:rPr>
          <w:rFonts w:ascii="Times New Roman" w:hAnsi="Times New Roman" w:cs="Times New Roman"/>
          <w:bCs/>
          <w:sz w:val="24"/>
          <w:szCs w:val="24"/>
        </w:rPr>
        <w:t>Хранение складируемых товаров на местах погрузки-разгрузки запрещается.</w:t>
      </w:r>
    </w:p>
    <w:p w:rsidR="006679EE" w:rsidRPr="00566119" w:rsidRDefault="00E4667E" w:rsidP="007F460A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9.3. </w:t>
      </w:r>
      <w:r w:rsidR="006679EE" w:rsidRPr="00566119">
        <w:rPr>
          <w:rFonts w:ascii="Times New Roman" w:hAnsi="Times New Roman" w:cs="Times New Roman"/>
          <w:bCs/>
          <w:sz w:val="24"/>
          <w:szCs w:val="24"/>
        </w:rPr>
        <w:t>Места для хранения и расположенное в складе оборудование должны ежедневно убираться от мусора, отработанной бумаги, пустой картонной/бумажной тары и пыли.</w:t>
      </w:r>
    </w:p>
    <w:p w:rsidR="006679EE" w:rsidRPr="00566119" w:rsidRDefault="00E4667E" w:rsidP="007F460A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9.4. </w:t>
      </w:r>
      <w:r w:rsidR="006679EE" w:rsidRPr="00566119">
        <w:rPr>
          <w:rFonts w:ascii="Times New Roman" w:hAnsi="Times New Roman" w:cs="Times New Roman"/>
          <w:bCs/>
          <w:sz w:val="24"/>
          <w:szCs w:val="24"/>
        </w:rPr>
        <w:t xml:space="preserve">Собранный из складских  помещений сгораемый мусор вывозится ежедневно. </w:t>
      </w:r>
    </w:p>
    <w:p w:rsidR="006679EE" w:rsidRPr="00566119" w:rsidRDefault="006679EE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79EE" w:rsidRPr="00E4667E" w:rsidRDefault="00E4667E" w:rsidP="007F46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67E">
        <w:rPr>
          <w:rFonts w:ascii="Times New Roman" w:hAnsi="Times New Roman" w:cs="Times New Roman"/>
          <w:b/>
          <w:sz w:val="24"/>
          <w:szCs w:val="24"/>
        </w:rPr>
        <w:t>10. ДОПУСТИМОЕ КОЛИЧЕСТВО ЕДИНОВРЕМЕННО НАХОДЯЩИХСЯ В ПОМЕЩЕНИЯХ МАТЕРИАЛОВ</w:t>
      </w:r>
    </w:p>
    <w:p w:rsidR="006679EE" w:rsidRPr="00566119" w:rsidRDefault="006679EE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79EE" w:rsidRPr="00566119" w:rsidRDefault="00E4667E" w:rsidP="007F46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10.1. </w:t>
      </w:r>
      <w:r w:rsidR="006679EE" w:rsidRPr="00566119">
        <w:rPr>
          <w:rFonts w:ascii="Times New Roman" w:hAnsi="Times New Roman" w:cs="Times New Roman"/>
          <w:bCs/>
          <w:sz w:val="24"/>
          <w:szCs w:val="24"/>
        </w:rPr>
        <w:t xml:space="preserve">В складских помещениях </w:t>
      </w:r>
      <w:r w:rsidR="006679EE" w:rsidRPr="00566119">
        <w:rPr>
          <w:rFonts w:ascii="Times New Roman" w:hAnsi="Times New Roman" w:cs="Times New Roman"/>
          <w:sz w:val="24"/>
          <w:szCs w:val="24"/>
        </w:rPr>
        <w:t>не допускается хранение веществ и материалов, не относящихся к хозяйственной деятельности кухни.</w:t>
      </w:r>
    </w:p>
    <w:p w:rsidR="006679EE" w:rsidRPr="00566119" w:rsidRDefault="00E4667E" w:rsidP="007F460A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10.2. </w:t>
      </w:r>
      <w:r w:rsidR="006679EE" w:rsidRPr="00566119">
        <w:rPr>
          <w:rFonts w:ascii="Times New Roman" w:hAnsi="Times New Roman" w:cs="Times New Roman"/>
          <w:bCs/>
          <w:sz w:val="24"/>
          <w:szCs w:val="24"/>
        </w:rPr>
        <w:t>Количество продуктов в складском помещении не должно превышать вместимость стеллажей, полок, выделенных мест хранения и располагаться только на них. Не допускается его размещение, в том числе временное, на путях эвакуации.</w:t>
      </w:r>
    </w:p>
    <w:p w:rsidR="006679EE" w:rsidRPr="00566119" w:rsidRDefault="006679EE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79EE" w:rsidRPr="00E4667E" w:rsidRDefault="00E4667E" w:rsidP="007F46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67E">
        <w:rPr>
          <w:rFonts w:ascii="Times New Roman" w:hAnsi="Times New Roman" w:cs="Times New Roman"/>
          <w:b/>
          <w:sz w:val="24"/>
          <w:szCs w:val="24"/>
        </w:rPr>
        <w:t>11. ОБЯЗАННОСТИ И ДЕЙСТВИЯ РАБОТНИКОВ ПРИ ПОЖАРЕ, В ТОМ ЧИСЛЕ ПРИ ВЫЗОВЕ ПОЖАРНОЙ ОХРАНЫ</w:t>
      </w:r>
    </w:p>
    <w:p w:rsidR="006679EE" w:rsidRPr="00566119" w:rsidRDefault="006679EE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79EE" w:rsidRPr="00E4667E" w:rsidRDefault="00E4667E" w:rsidP="007F460A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66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11.1. </w:t>
      </w:r>
      <w:r w:rsidR="006679EE" w:rsidRPr="00E4667E">
        <w:rPr>
          <w:rFonts w:ascii="Times New Roman" w:hAnsi="Times New Roman" w:cs="Times New Roman"/>
          <w:color w:val="000000" w:themeColor="text1"/>
          <w:sz w:val="24"/>
          <w:szCs w:val="24"/>
        </w:rPr>
        <w:t>При обнаружении  пожара или признаков горения   (задымления,  запаха  гари,  тления  и т.п.) любой работник, обязан:</w:t>
      </w:r>
    </w:p>
    <w:p w:rsidR="006679EE" w:rsidRPr="00E4667E" w:rsidRDefault="006679EE" w:rsidP="007F460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4667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 загорании на рабочем месте:</w:t>
      </w:r>
    </w:p>
    <w:p w:rsidR="006679EE" w:rsidRPr="00E4667E" w:rsidRDefault="006679EE" w:rsidP="007F460A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667E">
        <w:rPr>
          <w:rFonts w:ascii="Times New Roman" w:hAnsi="Times New Roman" w:cs="Times New Roman"/>
          <w:color w:val="000000" w:themeColor="text1"/>
          <w:sz w:val="24"/>
          <w:szCs w:val="24"/>
        </w:rPr>
        <w:t>Немедленно отключите использующееся электрооборудование.  При помощи первичных средств пожаротушения (огнетушитель, пожарный кран) попытайтесь ликвидировать загорание. Если загорание потушить не удалось, действуйте, как описано ниже.</w:t>
      </w:r>
    </w:p>
    <w:p w:rsidR="006679EE" w:rsidRPr="00E4667E" w:rsidRDefault="006679EE" w:rsidP="007F460A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466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При </w:t>
      </w:r>
      <w:r w:rsidRPr="00E4667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обнаружении  пожара или признаков</w:t>
      </w:r>
      <w:r w:rsidR="00237E8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4667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горения   (задымления,  запаха  гари,  тления  и т.п.) любой работник кухни обязан:</w:t>
      </w:r>
    </w:p>
    <w:p w:rsidR="006679EE" w:rsidRPr="00E4667E" w:rsidRDefault="006679EE" w:rsidP="007F460A">
      <w:pPr>
        <w:pStyle w:val="a9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667E">
        <w:rPr>
          <w:rFonts w:ascii="Times New Roman" w:hAnsi="Times New Roman" w:cs="Times New Roman"/>
          <w:color w:val="000000" w:themeColor="text1"/>
          <w:sz w:val="24"/>
          <w:szCs w:val="24"/>
        </w:rPr>
        <w:t>оповестить о пожаре всех находящихся в помещениях людей  при помощи кнопки оповещения или подав сигнал голосом</w:t>
      </w:r>
      <w:r w:rsidR="00E4667E" w:rsidRPr="00E4667E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679EE" w:rsidRPr="00E4667E" w:rsidRDefault="006679EE" w:rsidP="007F460A">
      <w:pPr>
        <w:pStyle w:val="a9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667E">
        <w:rPr>
          <w:rFonts w:ascii="Times New Roman" w:hAnsi="Times New Roman" w:cs="Times New Roman"/>
          <w:color w:val="000000" w:themeColor="text1"/>
          <w:sz w:val="24"/>
          <w:szCs w:val="24"/>
        </w:rPr>
        <w:t>немедленно  вызвать пожарную охрану по телефону 01</w:t>
      </w:r>
      <w:r w:rsidR="001D44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4E7933">
        <w:rPr>
          <w:rFonts w:ascii="Times New Roman" w:hAnsi="Times New Roman" w:cs="Times New Roman"/>
          <w:sz w:val="24"/>
          <w:szCs w:val="24"/>
        </w:rPr>
        <w:t>112 – с мобильного телефона)</w:t>
      </w:r>
      <w:r w:rsidR="00E4667E" w:rsidRPr="00E4667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679EE" w:rsidRPr="00E4667E" w:rsidRDefault="006679EE" w:rsidP="007F460A">
      <w:pPr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4667E">
        <w:rPr>
          <w:rFonts w:ascii="Times New Roman" w:hAnsi="Times New Roman" w:cs="Times New Roman"/>
          <w:b/>
          <w:color w:val="000000"/>
          <w:sz w:val="24"/>
          <w:szCs w:val="24"/>
        </w:rPr>
        <w:t>Сообщить диспетчеру:</w:t>
      </w:r>
    </w:p>
    <w:p w:rsidR="006679EE" w:rsidRPr="00566119" w:rsidRDefault="00E4667E" w:rsidP="007F460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</w:t>
      </w:r>
      <w:r w:rsidR="006679EE" w:rsidRPr="00566119"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6679EE" w:rsidRPr="005661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C31D5">
        <w:rPr>
          <w:rFonts w:ascii="Times New Roman" w:hAnsi="Times New Roman" w:cs="Times New Roman"/>
          <w:color w:val="000000"/>
          <w:sz w:val="24"/>
          <w:szCs w:val="24"/>
        </w:rPr>
        <w:t>Ф.И.О.</w:t>
      </w:r>
      <w:r w:rsidR="001941E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4667E" w:rsidRDefault="00E4667E" w:rsidP="007F460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а</w:t>
      </w:r>
      <w:r w:rsidR="006679EE" w:rsidRPr="00566119">
        <w:rPr>
          <w:rFonts w:ascii="Times New Roman" w:hAnsi="Times New Roman" w:cs="Times New Roman"/>
          <w:color w:val="000000"/>
          <w:sz w:val="24"/>
          <w:szCs w:val="24"/>
        </w:rPr>
        <w:t xml:space="preserve">дрес </w:t>
      </w:r>
      <w:r w:rsidR="007F460A">
        <w:rPr>
          <w:rFonts w:ascii="Times New Roman" w:hAnsi="Times New Roman" w:cs="Times New Roman"/>
          <w:color w:val="000000"/>
          <w:sz w:val="24"/>
          <w:szCs w:val="24"/>
        </w:rPr>
        <w:t>учреждения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679EE" w:rsidRPr="00566119" w:rsidRDefault="00E4667E" w:rsidP="007F460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к</w:t>
      </w:r>
      <w:r w:rsidR="006679EE" w:rsidRPr="00566119">
        <w:rPr>
          <w:rFonts w:ascii="Times New Roman" w:hAnsi="Times New Roman" w:cs="Times New Roman"/>
          <w:color w:val="000000"/>
          <w:sz w:val="24"/>
          <w:szCs w:val="24"/>
        </w:rPr>
        <w:t>ратко описать, где загорание или что горит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679EE" w:rsidRPr="00566119" w:rsidRDefault="006679EE" w:rsidP="007F460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66119">
        <w:rPr>
          <w:rFonts w:ascii="Times New Roman" w:hAnsi="Times New Roman" w:cs="Times New Roman"/>
          <w:color w:val="000000"/>
          <w:sz w:val="24"/>
          <w:szCs w:val="24"/>
        </w:rPr>
        <w:t>Не отключайте телефон первыми, возможно, у диспетчера возникнут вопросы или он даст вам необходимые указания</w:t>
      </w:r>
      <w:r w:rsidR="00E4667E">
        <w:rPr>
          <w:rFonts w:ascii="Times New Roman" w:hAnsi="Times New Roman" w:cs="Times New Roman"/>
          <w:color w:val="000000"/>
          <w:sz w:val="24"/>
          <w:szCs w:val="24"/>
        </w:rPr>
        <w:t>!</w:t>
      </w:r>
    </w:p>
    <w:p w:rsidR="006679EE" w:rsidRPr="00566119" w:rsidRDefault="00E4667E" w:rsidP="007F460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6679EE" w:rsidRPr="00566119">
        <w:rPr>
          <w:rFonts w:ascii="Times New Roman" w:hAnsi="Times New Roman" w:cs="Times New Roman"/>
          <w:color w:val="000000"/>
          <w:sz w:val="24"/>
          <w:szCs w:val="24"/>
        </w:rPr>
        <w:t>при необходимости вызва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медицинскую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другие службы.</w:t>
      </w:r>
    </w:p>
    <w:p w:rsidR="006679EE" w:rsidRPr="00566119" w:rsidRDefault="00E4667E" w:rsidP="007F460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11.2. </w:t>
      </w:r>
      <w:r w:rsidR="006679EE" w:rsidRPr="00566119">
        <w:rPr>
          <w:rFonts w:ascii="Times New Roman" w:hAnsi="Times New Roman" w:cs="Times New Roman"/>
          <w:color w:val="000000"/>
          <w:sz w:val="24"/>
          <w:szCs w:val="24"/>
        </w:rPr>
        <w:t>Приступайте к эвакуации людей из помещений.</w:t>
      </w:r>
    </w:p>
    <w:p w:rsidR="00E4667E" w:rsidRDefault="00E4667E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79EE" w:rsidRPr="00E4667E" w:rsidRDefault="00E4667E" w:rsidP="007F46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67E">
        <w:rPr>
          <w:rFonts w:ascii="Times New Roman" w:hAnsi="Times New Roman" w:cs="Times New Roman"/>
          <w:b/>
          <w:sz w:val="24"/>
          <w:szCs w:val="24"/>
        </w:rPr>
        <w:t>12. ПОРЯДОК РАЗМЕЩЕНИЯ  И ИСПОЛЬЗОВАНИЯ ОГНЕТУШИТЕЛЕЙ. МЕРЫ БЕЗОПАСНОСТИ ПРИ РАБОТЕ С НИМИ</w:t>
      </w:r>
    </w:p>
    <w:p w:rsidR="006679EE" w:rsidRPr="00566119" w:rsidRDefault="006679EE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79EE" w:rsidRPr="00566119" w:rsidRDefault="003A1D65" w:rsidP="007F46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12.1. </w:t>
      </w:r>
      <w:r w:rsidR="006679EE" w:rsidRPr="00566119">
        <w:rPr>
          <w:rFonts w:ascii="Times New Roman" w:hAnsi="Times New Roman" w:cs="Times New Roman"/>
          <w:sz w:val="24"/>
          <w:szCs w:val="24"/>
        </w:rPr>
        <w:t xml:space="preserve">Огнетушители, размещенные в помещениях, не должны препятствовать безопасной эвакуации людей. Огнетушители следует располагать на видных местах вблизи от выходов из помещений на </w:t>
      </w:r>
      <w:r w:rsidR="001D44F0">
        <w:rPr>
          <w:rFonts w:ascii="Times New Roman" w:hAnsi="Times New Roman" w:cs="Times New Roman"/>
          <w:sz w:val="24"/>
          <w:szCs w:val="24"/>
        </w:rPr>
        <w:t xml:space="preserve">полу в специальных ящиках или на </w:t>
      </w:r>
      <w:r w:rsidR="006679EE" w:rsidRPr="00566119">
        <w:rPr>
          <w:rFonts w:ascii="Times New Roman" w:hAnsi="Times New Roman" w:cs="Times New Roman"/>
          <w:sz w:val="24"/>
          <w:szCs w:val="24"/>
        </w:rPr>
        <w:t xml:space="preserve">высоте не более </w:t>
      </w:r>
      <w:smartTag w:uri="urn:schemas-microsoft-com:office:smarttags" w:element="metricconverter">
        <w:smartTagPr>
          <w:attr w:name="ProductID" w:val="1,5 метра"/>
        </w:smartTagPr>
        <w:r w:rsidR="006679EE" w:rsidRPr="00566119">
          <w:rPr>
            <w:rFonts w:ascii="Times New Roman" w:hAnsi="Times New Roman" w:cs="Times New Roman"/>
            <w:sz w:val="24"/>
            <w:szCs w:val="24"/>
          </w:rPr>
          <w:t>1,5 метра</w:t>
        </w:r>
      </w:smartTag>
      <w:r w:rsidR="006679EE" w:rsidRPr="00566119">
        <w:rPr>
          <w:rFonts w:ascii="Times New Roman" w:hAnsi="Times New Roman" w:cs="Times New Roman"/>
          <w:sz w:val="24"/>
          <w:szCs w:val="24"/>
        </w:rPr>
        <w:t>.</w:t>
      </w:r>
    </w:p>
    <w:p w:rsidR="006679EE" w:rsidRPr="00566119" w:rsidRDefault="003A1D65" w:rsidP="007F46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12.2. </w:t>
      </w:r>
      <w:r w:rsidR="006679EE" w:rsidRPr="00566119">
        <w:rPr>
          <w:rFonts w:ascii="Times New Roman" w:hAnsi="Times New Roman" w:cs="Times New Roman"/>
          <w:sz w:val="24"/>
          <w:szCs w:val="24"/>
        </w:rPr>
        <w:t>Огнетушители, находящиеся в помещениях, должны быть исправны и обеспечено необходимое их количество.</w:t>
      </w:r>
    </w:p>
    <w:p w:rsidR="006679EE" w:rsidRPr="00566119" w:rsidRDefault="003A1D65" w:rsidP="007F46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12.3. </w:t>
      </w:r>
      <w:r w:rsidR="006679EE" w:rsidRPr="00566119">
        <w:rPr>
          <w:rFonts w:ascii="Times New Roman" w:hAnsi="Times New Roman" w:cs="Times New Roman"/>
          <w:sz w:val="24"/>
          <w:szCs w:val="24"/>
        </w:rPr>
        <w:t>Запрещается использование огнетушителя для нужд, не связанных с ликвидацией загораний.</w:t>
      </w:r>
    </w:p>
    <w:p w:rsidR="006679EE" w:rsidRPr="00566119" w:rsidRDefault="003A1D65" w:rsidP="007F46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12.4. </w:t>
      </w:r>
      <w:r w:rsidR="006679EE" w:rsidRPr="00566119">
        <w:rPr>
          <w:rFonts w:ascii="Times New Roman" w:hAnsi="Times New Roman" w:cs="Times New Roman"/>
          <w:sz w:val="24"/>
          <w:szCs w:val="24"/>
        </w:rPr>
        <w:t>Запрещается перемещение огнетушителей с мест постоянного размещения.</w:t>
      </w:r>
    </w:p>
    <w:p w:rsidR="006679EE" w:rsidRPr="00566119" w:rsidRDefault="003A1D65" w:rsidP="007F46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12.5. </w:t>
      </w:r>
      <w:r w:rsidR="006679EE" w:rsidRPr="00566119">
        <w:rPr>
          <w:rFonts w:ascii="Times New Roman" w:hAnsi="Times New Roman" w:cs="Times New Roman"/>
          <w:sz w:val="24"/>
          <w:szCs w:val="24"/>
        </w:rPr>
        <w:t xml:space="preserve">Огнетушители должны быть все пронумерованы и учтены в </w:t>
      </w:r>
      <w:r w:rsidR="00282345">
        <w:rPr>
          <w:rFonts w:ascii="Times New Roman" w:hAnsi="Times New Roman" w:cs="Times New Roman"/>
          <w:sz w:val="24"/>
          <w:szCs w:val="24"/>
        </w:rPr>
        <w:t>Журнале эксплуатации систем противопожарной защиты.</w:t>
      </w:r>
    </w:p>
    <w:p w:rsidR="006679EE" w:rsidRPr="00566119" w:rsidRDefault="003A1D65" w:rsidP="007F46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12.6. </w:t>
      </w:r>
      <w:r w:rsidR="006679EE" w:rsidRPr="00566119">
        <w:rPr>
          <w:rFonts w:ascii="Times New Roman" w:hAnsi="Times New Roman" w:cs="Times New Roman"/>
          <w:sz w:val="24"/>
          <w:szCs w:val="24"/>
        </w:rPr>
        <w:t xml:space="preserve">Не допускается размещать в помещениях и использовать огнетушители, не обозначенные номерами. </w:t>
      </w:r>
    </w:p>
    <w:p w:rsidR="006679EE" w:rsidRPr="00566119" w:rsidRDefault="003A1D65" w:rsidP="007F46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12.7. </w:t>
      </w:r>
      <w:r w:rsidR="006679EE" w:rsidRPr="00566119">
        <w:rPr>
          <w:rFonts w:ascii="Times New Roman" w:hAnsi="Times New Roman" w:cs="Times New Roman"/>
          <w:sz w:val="24"/>
          <w:szCs w:val="24"/>
        </w:rPr>
        <w:t xml:space="preserve">Номер на огнетушителе является гарантией его проверки и учета и, как следствие, его исправности. </w:t>
      </w:r>
    </w:p>
    <w:p w:rsidR="006679EE" w:rsidRPr="00566119" w:rsidRDefault="003A1D65" w:rsidP="007F46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12.8. </w:t>
      </w:r>
      <w:r w:rsidR="006679EE" w:rsidRPr="00566119">
        <w:rPr>
          <w:rFonts w:ascii="Times New Roman" w:hAnsi="Times New Roman" w:cs="Times New Roman"/>
          <w:sz w:val="24"/>
          <w:szCs w:val="24"/>
        </w:rPr>
        <w:t>Огнетушители должны размещаться на видных, легкодоступных местах, где исключено их повреждение, попадание на них прямых солнечных лучей, непосредственное воздействие отопительных и нагревательных приборов.</w:t>
      </w:r>
    </w:p>
    <w:p w:rsidR="006679EE" w:rsidRPr="00566119" w:rsidRDefault="003A1D65" w:rsidP="007F46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12.9. </w:t>
      </w:r>
      <w:r w:rsidR="006679EE" w:rsidRPr="00566119">
        <w:rPr>
          <w:rFonts w:ascii="Times New Roman" w:hAnsi="Times New Roman" w:cs="Times New Roman"/>
          <w:sz w:val="24"/>
          <w:szCs w:val="24"/>
        </w:rPr>
        <w:t>Для тушения твердых горючих веществ, ЛВЖ, ГЖ, электропроводки (до 1000 вольт), применять  имеющиеся порошковые и углекислотные огнетушители.</w:t>
      </w:r>
    </w:p>
    <w:p w:rsidR="006679EE" w:rsidRPr="00566119" w:rsidRDefault="003A1D65" w:rsidP="007F46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12.10. </w:t>
      </w:r>
      <w:r w:rsidR="006679EE" w:rsidRPr="00566119">
        <w:rPr>
          <w:rFonts w:ascii="Times New Roman" w:hAnsi="Times New Roman" w:cs="Times New Roman"/>
          <w:sz w:val="24"/>
          <w:szCs w:val="24"/>
        </w:rPr>
        <w:t>Правила применения порошковых огнетушителей:</w:t>
      </w:r>
    </w:p>
    <w:p w:rsidR="006679EE" w:rsidRPr="003A1D65" w:rsidRDefault="006679EE" w:rsidP="007F460A">
      <w:pPr>
        <w:pStyle w:val="a9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1D65">
        <w:rPr>
          <w:rFonts w:ascii="Times New Roman" w:hAnsi="Times New Roman" w:cs="Times New Roman"/>
          <w:color w:val="000000"/>
          <w:sz w:val="24"/>
          <w:szCs w:val="24"/>
        </w:rPr>
        <w:t>поднести огнетушитель к очагу пожара (загорания)</w:t>
      </w:r>
      <w:r w:rsidR="003A1D65" w:rsidRPr="003A1D65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3A1D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679EE" w:rsidRPr="003A1D65" w:rsidRDefault="003A1D65" w:rsidP="007F460A">
      <w:pPr>
        <w:pStyle w:val="a9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1D65">
        <w:rPr>
          <w:rFonts w:ascii="Times New Roman" w:hAnsi="Times New Roman" w:cs="Times New Roman"/>
          <w:color w:val="000000"/>
          <w:sz w:val="24"/>
          <w:szCs w:val="24"/>
        </w:rPr>
        <w:t>сорвать пломбу;</w:t>
      </w:r>
    </w:p>
    <w:p w:rsidR="006679EE" w:rsidRPr="003A1D65" w:rsidRDefault="003A1D65" w:rsidP="007F460A">
      <w:pPr>
        <w:pStyle w:val="a9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1D65">
        <w:rPr>
          <w:rFonts w:ascii="Times New Roman" w:hAnsi="Times New Roman" w:cs="Times New Roman"/>
          <w:color w:val="000000"/>
          <w:sz w:val="24"/>
          <w:szCs w:val="24"/>
        </w:rPr>
        <w:t>выдернуть чеку за кольцо;</w:t>
      </w:r>
    </w:p>
    <w:p w:rsidR="006679EE" w:rsidRPr="003A1D65" w:rsidRDefault="006679EE" w:rsidP="007F460A">
      <w:pPr>
        <w:pStyle w:val="a9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1D65">
        <w:rPr>
          <w:rFonts w:ascii="Times New Roman" w:hAnsi="Times New Roman" w:cs="Times New Roman"/>
          <w:color w:val="000000"/>
          <w:sz w:val="24"/>
          <w:szCs w:val="24"/>
        </w:rPr>
        <w:t>путем нажатия рычага огнетушитель приводится в действие, при этом необходимо струю огнетушащего порошка направить на очаг загорания.</w:t>
      </w:r>
    </w:p>
    <w:p w:rsidR="006679EE" w:rsidRPr="00566119" w:rsidRDefault="003A1D65" w:rsidP="007F46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12.11. </w:t>
      </w:r>
      <w:r w:rsidR="006679EE" w:rsidRPr="00566119">
        <w:rPr>
          <w:rFonts w:ascii="Times New Roman" w:hAnsi="Times New Roman" w:cs="Times New Roman"/>
          <w:sz w:val="24"/>
          <w:szCs w:val="24"/>
        </w:rPr>
        <w:t>Правила применения углекислотных огнетушителей</w:t>
      </w:r>
    </w:p>
    <w:p w:rsidR="006679EE" w:rsidRPr="003A1D65" w:rsidRDefault="003A1D65" w:rsidP="007F460A">
      <w:pPr>
        <w:pStyle w:val="a9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1D6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6679EE" w:rsidRPr="003A1D65">
        <w:rPr>
          <w:rFonts w:ascii="Times New Roman" w:hAnsi="Times New Roman" w:cs="Times New Roman"/>
          <w:color w:val="000000"/>
          <w:sz w:val="24"/>
          <w:szCs w:val="24"/>
        </w:rPr>
        <w:t>ыдернуть чеку</w:t>
      </w:r>
      <w:r w:rsidRPr="003A1D6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679EE" w:rsidRPr="003A1D65" w:rsidRDefault="003A1D65" w:rsidP="007F460A">
      <w:pPr>
        <w:pStyle w:val="a9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1D65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6679EE" w:rsidRPr="003A1D65">
        <w:rPr>
          <w:rFonts w:ascii="Times New Roman" w:hAnsi="Times New Roman" w:cs="Times New Roman"/>
          <w:color w:val="000000"/>
          <w:sz w:val="24"/>
          <w:szCs w:val="24"/>
        </w:rPr>
        <w:t>аправить раструб на очаг пожара</w:t>
      </w:r>
      <w:r w:rsidRPr="003A1D6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679EE" w:rsidRPr="003A1D65" w:rsidRDefault="003A1D65" w:rsidP="007F460A">
      <w:pPr>
        <w:pStyle w:val="a9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1D6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6679EE" w:rsidRPr="003A1D65">
        <w:rPr>
          <w:rFonts w:ascii="Times New Roman" w:hAnsi="Times New Roman" w:cs="Times New Roman"/>
          <w:color w:val="000000"/>
          <w:sz w:val="24"/>
          <w:szCs w:val="24"/>
        </w:rPr>
        <w:t xml:space="preserve">ткрыть запорно-пусковое устройство (нажать на рычаг или повернуть </w:t>
      </w:r>
      <w:proofErr w:type="spellStart"/>
      <w:r w:rsidR="006679EE" w:rsidRPr="003A1D65">
        <w:rPr>
          <w:rFonts w:ascii="Times New Roman" w:hAnsi="Times New Roman" w:cs="Times New Roman"/>
          <w:color w:val="000000"/>
          <w:sz w:val="24"/>
          <w:szCs w:val="24"/>
        </w:rPr>
        <w:t>маховичок</w:t>
      </w:r>
      <w:proofErr w:type="spellEnd"/>
      <w:r w:rsidR="006679EE" w:rsidRPr="003A1D65">
        <w:rPr>
          <w:rFonts w:ascii="Times New Roman" w:hAnsi="Times New Roman" w:cs="Times New Roman"/>
          <w:color w:val="000000"/>
          <w:sz w:val="24"/>
          <w:szCs w:val="24"/>
        </w:rPr>
        <w:t xml:space="preserve"> против часовой стрелки до отказа)</w:t>
      </w:r>
      <w:r w:rsidRPr="003A1D6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679EE" w:rsidRPr="003A1D65" w:rsidRDefault="003A1D65" w:rsidP="007F460A">
      <w:pPr>
        <w:pStyle w:val="a9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1D65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6679EE" w:rsidRPr="003A1D65">
        <w:rPr>
          <w:rFonts w:ascii="Times New Roman" w:hAnsi="Times New Roman" w:cs="Times New Roman"/>
          <w:color w:val="000000"/>
          <w:sz w:val="24"/>
          <w:szCs w:val="24"/>
        </w:rPr>
        <w:t>ычаг/</w:t>
      </w:r>
      <w:proofErr w:type="spellStart"/>
      <w:r w:rsidR="006679EE" w:rsidRPr="003A1D65">
        <w:rPr>
          <w:rFonts w:ascii="Times New Roman" w:hAnsi="Times New Roman" w:cs="Times New Roman"/>
          <w:color w:val="000000"/>
          <w:sz w:val="24"/>
          <w:szCs w:val="24"/>
        </w:rPr>
        <w:t>маховичок</w:t>
      </w:r>
      <w:proofErr w:type="spellEnd"/>
      <w:r w:rsidR="006679EE" w:rsidRPr="003A1D65">
        <w:rPr>
          <w:rFonts w:ascii="Times New Roman" w:hAnsi="Times New Roman" w:cs="Times New Roman"/>
          <w:color w:val="000000"/>
          <w:sz w:val="24"/>
          <w:szCs w:val="24"/>
        </w:rPr>
        <w:t xml:space="preserve"> позволяет прерывать подачу углекислоты.</w:t>
      </w:r>
    </w:p>
    <w:p w:rsidR="006679EE" w:rsidRPr="00566119" w:rsidRDefault="003A1D65" w:rsidP="007F46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12.12. </w:t>
      </w:r>
      <w:r w:rsidR="006679EE" w:rsidRPr="00566119">
        <w:rPr>
          <w:rFonts w:ascii="Times New Roman" w:hAnsi="Times New Roman" w:cs="Times New Roman"/>
          <w:sz w:val="24"/>
          <w:szCs w:val="24"/>
        </w:rPr>
        <w:t>Требования безопасности при применении углекислотного огнетушителя:</w:t>
      </w:r>
    </w:p>
    <w:p w:rsidR="006679EE" w:rsidRPr="00566119" w:rsidRDefault="003A1D65" w:rsidP="007F460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12.12.1. </w:t>
      </w:r>
      <w:r w:rsidR="006679EE" w:rsidRPr="00566119">
        <w:rPr>
          <w:rFonts w:ascii="Times New Roman" w:hAnsi="Times New Roman" w:cs="Times New Roman"/>
          <w:color w:val="000000"/>
          <w:sz w:val="24"/>
          <w:szCs w:val="24"/>
        </w:rPr>
        <w:t>Углекислотные огнетушители запрещается применять для тушения пожаров электрооборудования, находящегося под напряжением выше 10 кВ.</w:t>
      </w:r>
    </w:p>
    <w:p w:rsidR="006679EE" w:rsidRPr="00566119" w:rsidRDefault="003A1D65" w:rsidP="007F460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12.12.2. </w:t>
      </w:r>
      <w:r w:rsidR="006679EE" w:rsidRPr="00566119">
        <w:rPr>
          <w:rFonts w:ascii="Times New Roman" w:hAnsi="Times New Roman" w:cs="Times New Roman"/>
          <w:color w:val="000000"/>
          <w:sz w:val="24"/>
          <w:szCs w:val="24"/>
        </w:rPr>
        <w:t>Углекислотный огнетушитель, оснащенный раструбом из металла, не должен использоваться для тушения пожаров электрооборудования, находящегося под напряжением.</w:t>
      </w:r>
    </w:p>
    <w:p w:rsidR="006679EE" w:rsidRPr="00566119" w:rsidRDefault="003A1D65" w:rsidP="007F460A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12.12.3. </w:t>
      </w:r>
      <w:r w:rsidR="006679EE" w:rsidRPr="00566119">
        <w:rPr>
          <w:rFonts w:ascii="Times New Roman" w:hAnsi="Times New Roman" w:cs="Times New Roman"/>
          <w:color w:val="000000"/>
          <w:sz w:val="24"/>
          <w:szCs w:val="24"/>
        </w:rPr>
        <w:t>При работе углекислотных огнетушителей всех типов запрещается держать раструб незащищенной рукой, так как при выходе углекислоты образуется снегообразная масса с температурой минус 60-70°С.</w:t>
      </w:r>
    </w:p>
    <w:p w:rsidR="006679EE" w:rsidRPr="00566119" w:rsidRDefault="003A1D65" w:rsidP="007F460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12.13. </w:t>
      </w:r>
      <w:r w:rsidR="006679EE" w:rsidRPr="00566119">
        <w:rPr>
          <w:rFonts w:ascii="Times New Roman" w:hAnsi="Times New Roman" w:cs="Times New Roman"/>
          <w:sz w:val="24"/>
          <w:szCs w:val="24"/>
        </w:rPr>
        <w:t>Общие рекомендации по тушению огнетушителями</w:t>
      </w:r>
    </w:p>
    <w:p w:rsidR="006679EE" w:rsidRPr="003A1D65" w:rsidRDefault="006679EE" w:rsidP="007F460A">
      <w:pPr>
        <w:pStyle w:val="a9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1D65">
        <w:rPr>
          <w:rFonts w:ascii="Times New Roman" w:hAnsi="Times New Roman" w:cs="Times New Roman"/>
          <w:color w:val="000000"/>
          <w:sz w:val="24"/>
          <w:szCs w:val="24"/>
        </w:rPr>
        <w:t xml:space="preserve">при тушении </w:t>
      </w:r>
      <w:proofErr w:type="gramStart"/>
      <w:r w:rsidRPr="003A1D65">
        <w:rPr>
          <w:rFonts w:ascii="Times New Roman" w:hAnsi="Times New Roman" w:cs="Times New Roman"/>
          <w:color w:val="000000"/>
          <w:sz w:val="24"/>
          <w:szCs w:val="24"/>
        </w:rPr>
        <w:t>пролитых</w:t>
      </w:r>
      <w:proofErr w:type="gramEnd"/>
      <w:r w:rsidRPr="003A1D65">
        <w:rPr>
          <w:rFonts w:ascii="Times New Roman" w:hAnsi="Times New Roman" w:cs="Times New Roman"/>
          <w:color w:val="000000"/>
          <w:sz w:val="24"/>
          <w:szCs w:val="24"/>
        </w:rPr>
        <w:t xml:space="preserve"> ЛВЖ и ГЖ тушение начинать с передней кромки, направляя струю порошка на горящую поверхность, а не на пламя</w:t>
      </w:r>
      <w:r w:rsidR="003A1D65" w:rsidRPr="003A1D6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679EE" w:rsidRPr="003A1D65" w:rsidRDefault="006679EE" w:rsidP="007F460A">
      <w:pPr>
        <w:pStyle w:val="a9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1D65">
        <w:rPr>
          <w:rFonts w:ascii="Times New Roman" w:hAnsi="Times New Roman" w:cs="Times New Roman"/>
          <w:color w:val="000000"/>
          <w:sz w:val="24"/>
          <w:szCs w:val="24"/>
        </w:rPr>
        <w:t>горящую вертикальную поверхность тушить снизу вверх</w:t>
      </w:r>
      <w:r w:rsidR="003A1D65" w:rsidRPr="003A1D6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679EE" w:rsidRPr="003A1D65" w:rsidRDefault="006679EE" w:rsidP="007F460A">
      <w:pPr>
        <w:pStyle w:val="a9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1D65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наиболее эффективно тушить несколькими огнетушителями группой лиц</w:t>
      </w:r>
      <w:r w:rsidR="003A1D65" w:rsidRPr="003A1D6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679EE" w:rsidRPr="003A1D65" w:rsidRDefault="006679EE" w:rsidP="007F460A">
      <w:pPr>
        <w:pStyle w:val="a9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1D65">
        <w:rPr>
          <w:rFonts w:ascii="Times New Roman" w:hAnsi="Times New Roman" w:cs="Times New Roman"/>
          <w:color w:val="000000"/>
          <w:sz w:val="24"/>
          <w:szCs w:val="24"/>
        </w:rPr>
        <w:t>после применения огнетушителя необходимо заменить его новым, годным к применению</w:t>
      </w:r>
      <w:r w:rsidR="003A1D65" w:rsidRPr="003A1D65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3A1D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679EE" w:rsidRPr="003A1D65" w:rsidRDefault="006679EE" w:rsidP="007F460A">
      <w:pPr>
        <w:pStyle w:val="a9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1D65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использованный огнетушитель необходимо сдать руководителю для последующей перезарядки, о чем сделать запись в </w:t>
      </w:r>
      <w:r w:rsidR="00282345">
        <w:rPr>
          <w:rFonts w:ascii="Times New Roman" w:hAnsi="Times New Roman" w:cs="Times New Roman"/>
          <w:sz w:val="24"/>
          <w:szCs w:val="24"/>
        </w:rPr>
        <w:t>Журнале эксплуатации систем противопожарной защиты;</w:t>
      </w:r>
    </w:p>
    <w:p w:rsidR="006679EE" w:rsidRPr="003A1D65" w:rsidRDefault="006679EE" w:rsidP="007F460A">
      <w:pPr>
        <w:pStyle w:val="a9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1D65">
        <w:rPr>
          <w:rFonts w:ascii="Times New Roman" w:hAnsi="Times New Roman" w:cs="Times New Roman"/>
          <w:color w:val="000000"/>
          <w:sz w:val="24"/>
          <w:szCs w:val="24"/>
        </w:rPr>
        <w:t>использование первичных средств пожаротушения для хозяйственных и прочих нужд, не связанных с тушением пожаров, запрещается.</w:t>
      </w:r>
    </w:p>
    <w:p w:rsidR="006679EE" w:rsidRDefault="006679EE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4F0" w:rsidRDefault="001D44F0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4F0" w:rsidRDefault="001D44F0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4F0" w:rsidRDefault="001D44F0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4F0" w:rsidRDefault="001D44F0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4F0" w:rsidRDefault="001D44F0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4F0" w:rsidRDefault="001D44F0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4F0" w:rsidRDefault="001D44F0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4F0" w:rsidRDefault="001D44F0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4F0" w:rsidRDefault="001D44F0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4F0" w:rsidRDefault="001D44F0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4F0" w:rsidRDefault="001D44F0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4F0" w:rsidRDefault="001D44F0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4F0" w:rsidRDefault="001D44F0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4F0" w:rsidRDefault="001D44F0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4F0" w:rsidRDefault="001D44F0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4F0" w:rsidRDefault="001D44F0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4F0" w:rsidRDefault="001D44F0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4F0" w:rsidRDefault="001D44F0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4F0" w:rsidRDefault="001D44F0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4F0" w:rsidRPr="007E6D14" w:rsidRDefault="001D44F0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2916" w:rsidRPr="007E6D14" w:rsidRDefault="00442916" w:rsidP="007F46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6F4B" w:rsidRDefault="009E6F4B" w:rsidP="007F46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E02D4" w:rsidRDefault="005E02D4" w:rsidP="007F46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F27D1" w:rsidRDefault="004F27D1" w:rsidP="007F46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F27D1" w:rsidRDefault="004F27D1" w:rsidP="007F46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F27D1" w:rsidRDefault="004F27D1" w:rsidP="007F46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E02D4" w:rsidRDefault="005E02D4" w:rsidP="007F46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F460A" w:rsidRDefault="007F460A" w:rsidP="007F46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F460A" w:rsidRDefault="007F460A" w:rsidP="007F46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F460A" w:rsidRDefault="007F460A" w:rsidP="007F46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F460A" w:rsidRDefault="007F460A" w:rsidP="007F46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F460A" w:rsidRDefault="007F460A" w:rsidP="007F46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D44F0" w:rsidRDefault="001D44F0" w:rsidP="007F46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D44F0" w:rsidRDefault="001D44F0" w:rsidP="007F46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D44F0" w:rsidRDefault="001D44F0" w:rsidP="007F460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45416" w:rsidRPr="003B53AB" w:rsidRDefault="00245416" w:rsidP="007F460A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245416" w:rsidRPr="003B53AB" w:rsidSect="009866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588D" w:rsidRDefault="0010588D" w:rsidP="0098668C">
      <w:pPr>
        <w:spacing w:after="0" w:line="240" w:lineRule="auto"/>
      </w:pPr>
      <w:r>
        <w:separator/>
      </w:r>
    </w:p>
  </w:endnote>
  <w:endnote w:type="continuationSeparator" w:id="0">
    <w:p w:rsidR="0010588D" w:rsidRDefault="0010588D" w:rsidP="00986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147" w:rsidRDefault="008B3147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6658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8668C" w:rsidRPr="008B3147" w:rsidRDefault="00D81F7E" w:rsidP="008B3147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8B314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8668C" w:rsidRPr="008B314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B314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82D4A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8B314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8668C" w:rsidRDefault="0098668C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147" w:rsidRDefault="008B314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588D" w:rsidRDefault="0010588D" w:rsidP="0098668C">
      <w:pPr>
        <w:spacing w:after="0" w:line="240" w:lineRule="auto"/>
      </w:pPr>
      <w:r>
        <w:separator/>
      </w:r>
    </w:p>
  </w:footnote>
  <w:footnote w:type="continuationSeparator" w:id="0">
    <w:p w:rsidR="0010588D" w:rsidRDefault="0010588D" w:rsidP="00986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147" w:rsidRDefault="008B3147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147" w:rsidRDefault="008B3147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147" w:rsidRDefault="008B3147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7"/>
    <w:lvl w:ilvl="0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1">
      <w:start w:val="1"/>
      <w:numFmt w:val="decimal"/>
      <w:lvlText w:val="4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2">
      <w:start w:val="1"/>
      <w:numFmt w:val="decimal"/>
      <w:lvlText w:val="4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3">
      <w:start w:val="1"/>
      <w:numFmt w:val="decimal"/>
      <w:lvlText w:val="4.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4">
      <w:start w:val="1"/>
      <w:numFmt w:val="decimal"/>
      <w:lvlText w:val="4.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5">
      <w:start w:val="1"/>
      <w:numFmt w:val="decimal"/>
      <w:lvlText w:val="4.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6">
      <w:start w:val="1"/>
      <w:numFmt w:val="decimal"/>
      <w:lvlText w:val="4.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7">
      <w:start w:val="1"/>
      <w:numFmt w:val="decimal"/>
      <w:lvlText w:val="4.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8">
      <w:start w:val="1"/>
      <w:numFmt w:val="decimal"/>
      <w:lvlText w:val="4.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</w:abstractNum>
  <w:abstractNum w:abstractNumId="1">
    <w:nsid w:val="07767C32"/>
    <w:multiLevelType w:val="hybridMultilevel"/>
    <w:tmpl w:val="BA9EE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46265B"/>
    <w:multiLevelType w:val="hybridMultilevel"/>
    <w:tmpl w:val="30302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7840CA"/>
    <w:multiLevelType w:val="hybridMultilevel"/>
    <w:tmpl w:val="95B02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C65B99"/>
    <w:multiLevelType w:val="hybridMultilevel"/>
    <w:tmpl w:val="88F45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8B6665"/>
    <w:multiLevelType w:val="hybridMultilevel"/>
    <w:tmpl w:val="DD966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BA72B8"/>
    <w:multiLevelType w:val="hybridMultilevel"/>
    <w:tmpl w:val="FC8623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EDB30FA"/>
    <w:multiLevelType w:val="hybridMultilevel"/>
    <w:tmpl w:val="6CEAC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384368"/>
    <w:multiLevelType w:val="hybridMultilevel"/>
    <w:tmpl w:val="239A4B8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312F1E89"/>
    <w:multiLevelType w:val="hybridMultilevel"/>
    <w:tmpl w:val="F2D8F91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3C42AF5"/>
    <w:multiLevelType w:val="hybridMultilevel"/>
    <w:tmpl w:val="4C5CB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AB155D"/>
    <w:multiLevelType w:val="hybridMultilevel"/>
    <w:tmpl w:val="89248AD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38CA4CBC"/>
    <w:multiLevelType w:val="hybridMultilevel"/>
    <w:tmpl w:val="2196F620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>
    <w:nsid w:val="43846586"/>
    <w:multiLevelType w:val="hybridMultilevel"/>
    <w:tmpl w:val="1FFC5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147166"/>
    <w:multiLevelType w:val="hybridMultilevel"/>
    <w:tmpl w:val="58D68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CF11C8"/>
    <w:multiLevelType w:val="hybridMultilevel"/>
    <w:tmpl w:val="CEC4A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700E0F"/>
    <w:multiLevelType w:val="hybridMultilevel"/>
    <w:tmpl w:val="08F05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E93C20"/>
    <w:multiLevelType w:val="hybridMultilevel"/>
    <w:tmpl w:val="1B225F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4491400"/>
    <w:multiLevelType w:val="hybridMultilevel"/>
    <w:tmpl w:val="98509E84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9241AE"/>
    <w:multiLevelType w:val="hybridMultilevel"/>
    <w:tmpl w:val="E0FE328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0">
    <w:nsid w:val="785B1656"/>
    <w:multiLevelType w:val="multilevel"/>
    <w:tmpl w:val="7BAACE88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cs="Times New Roman" w:hint="default"/>
      </w:rPr>
    </w:lvl>
  </w:abstractNum>
  <w:abstractNum w:abstractNumId="21">
    <w:nsid w:val="7B4E4075"/>
    <w:multiLevelType w:val="hybridMultilevel"/>
    <w:tmpl w:val="265CF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15"/>
  </w:num>
  <w:num w:numId="4">
    <w:abstractNumId w:val="20"/>
  </w:num>
  <w:num w:numId="5">
    <w:abstractNumId w:val="6"/>
  </w:num>
  <w:num w:numId="6">
    <w:abstractNumId w:val="17"/>
  </w:num>
  <w:num w:numId="7">
    <w:abstractNumId w:val="9"/>
  </w:num>
  <w:num w:numId="8">
    <w:abstractNumId w:val="11"/>
  </w:num>
  <w:num w:numId="9">
    <w:abstractNumId w:val="12"/>
  </w:num>
  <w:num w:numId="10">
    <w:abstractNumId w:val="8"/>
  </w:num>
  <w:num w:numId="11">
    <w:abstractNumId w:val="3"/>
  </w:num>
  <w:num w:numId="12">
    <w:abstractNumId w:val="18"/>
  </w:num>
  <w:num w:numId="13">
    <w:abstractNumId w:val="19"/>
  </w:num>
  <w:num w:numId="14">
    <w:abstractNumId w:val="4"/>
  </w:num>
  <w:num w:numId="15">
    <w:abstractNumId w:val="13"/>
  </w:num>
  <w:num w:numId="16">
    <w:abstractNumId w:val="1"/>
  </w:num>
  <w:num w:numId="17">
    <w:abstractNumId w:val="10"/>
  </w:num>
  <w:num w:numId="18">
    <w:abstractNumId w:val="7"/>
  </w:num>
  <w:num w:numId="19">
    <w:abstractNumId w:val="5"/>
  </w:num>
  <w:num w:numId="20">
    <w:abstractNumId w:val="21"/>
  </w:num>
  <w:num w:numId="21">
    <w:abstractNumId w:val="14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473C"/>
    <w:rsid w:val="00003D71"/>
    <w:rsid w:val="00023A3B"/>
    <w:rsid w:val="000341C0"/>
    <w:rsid w:val="0003735F"/>
    <w:rsid w:val="00037FFB"/>
    <w:rsid w:val="00042010"/>
    <w:rsid w:val="000603C9"/>
    <w:rsid w:val="00075FC8"/>
    <w:rsid w:val="000A0966"/>
    <w:rsid w:val="000D5ECA"/>
    <w:rsid w:val="000D6237"/>
    <w:rsid w:val="000E780E"/>
    <w:rsid w:val="000F4458"/>
    <w:rsid w:val="0010588D"/>
    <w:rsid w:val="00113C83"/>
    <w:rsid w:val="001169BE"/>
    <w:rsid w:val="00117CFC"/>
    <w:rsid w:val="00120F59"/>
    <w:rsid w:val="00121D4D"/>
    <w:rsid w:val="00122C75"/>
    <w:rsid w:val="00135493"/>
    <w:rsid w:val="00147024"/>
    <w:rsid w:val="00153ABC"/>
    <w:rsid w:val="00157FDA"/>
    <w:rsid w:val="0016761C"/>
    <w:rsid w:val="001941E4"/>
    <w:rsid w:val="00194461"/>
    <w:rsid w:val="00195733"/>
    <w:rsid w:val="001A79EB"/>
    <w:rsid w:val="001B04D6"/>
    <w:rsid w:val="001B2287"/>
    <w:rsid w:val="001C5029"/>
    <w:rsid w:val="001D4445"/>
    <w:rsid w:val="001D44F0"/>
    <w:rsid w:val="001D55F2"/>
    <w:rsid w:val="001E27DC"/>
    <w:rsid w:val="001F412E"/>
    <w:rsid w:val="00211E1F"/>
    <w:rsid w:val="00211FB6"/>
    <w:rsid w:val="00232052"/>
    <w:rsid w:val="00234E3F"/>
    <w:rsid w:val="00235567"/>
    <w:rsid w:val="00237E8E"/>
    <w:rsid w:val="00245416"/>
    <w:rsid w:val="00246B74"/>
    <w:rsid w:val="00260840"/>
    <w:rsid w:val="002673F2"/>
    <w:rsid w:val="00276E4C"/>
    <w:rsid w:val="00282345"/>
    <w:rsid w:val="00286DCD"/>
    <w:rsid w:val="00296EDE"/>
    <w:rsid w:val="002A5149"/>
    <w:rsid w:val="002A6DD0"/>
    <w:rsid w:val="002B20BD"/>
    <w:rsid w:val="002B791E"/>
    <w:rsid w:val="002C39D2"/>
    <w:rsid w:val="002D75F2"/>
    <w:rsid w:val="002E11A0"/>
    <w:rsid w:val="002E23F5"/>
    <w:rsid w:val="002E6762"/>
    <w:rsid w:val="002F280F"/>
    <w:rsid w:val="002F4A06"/>
    <w:rsid w:val="0031141C"/>
    <w:rsid w:val="00315B09"/>
    <w:rsid w:val="00320758"/>
    <w:rsid w:val="003226D4"/>
    <w:rsid w:val="00333D34"/>
    <w:rsid w:val="00344123"/>
    <w:rsid w:val="00347E32"/>
    <w:rsid w:val="00351176"/>
    <w:rsid w:val="003526B6"/>
    <w:rsid w:val="00354A11"/>
    <w:rsid w:val="003564BB"/>
    <w:rsid w:val="00360D99"/>
    <w:rsid w:val="00370FC4"/>
    <w:rsid w:val="00373E87"/>
    <w:rsid w:val="00375919"/>
    <w:rsid w:val="00376CB8"/>
    <w:rsid w:val="00377215"/>
    <w:rsid w:val="003815C1"/>
    <w:rsid w:val="0039105C"/>
    <w:rsid w:val="00397119"/>
    <w:rsid w:val="003A127B"/>
    <w:rsid w:val="003A1D65"/>
    <w:rsid w:val="003A7A03"/>
    <w:rsid w:val="003B53AB"/>
    <w:rsid w:val="003B6C02"/>
    <w:rsid w:val="003B75DB"/>
    <w:rsid w:val="003C0DF4"/>
    <w:rsid w:val="003C21B8"/>
    <w:rsid w:val="003C3F34"/>
    <w:rsid w:val="003E055E"/>
    <w:rsid w:val="00402395"/>
    <w:rsid w:val="00422B57"/>
    <w:rsid w:val="00425B07"/>
    <w:rsid w:val="0043637E"/>
    <w:rsid w:val="00437AF4"/>
    <w:rsid w:val="0044109C"/>
    <w:rsid w:val="00441478"/>
    <w:rsid w:val="00442916"/>
    <w:rsid w:val="0045123E"/>
    <w:rsid w:val="00451985"/>
    <w:rsid w:val="00454C4E"/>
    <w:rsid w:val="00463CE0"/>
    <w:rsid w:val="004644CE"/>
    <w:rsid w:val="0047629A"/>
    <w:rsid w:val="00476F42"/>
    <w:rsid w:val="0048192F"/>
    <w:rsid w:val="00485641"/>
    <w:rsid w:val="004A3158"/>
    <w:rsid w:val="004A4A12"/>
    <w:rsid w:val="004C6ADB"/>
    <w:rsid w:val="004E64FC"/>
    <w:rsid w:val="004E7933"/>
    <w:rsid w:val="004F0AEC"/>
    <w:rsid w:val="004F27D1"/>
    <w:rsid w:val="004F3A2B"/>
    <w:rsid w:val="004F6F07"/>
    <w:rsid w:val="005000C1"/>
    <w:rsid w:val="00503806"/>
    <w:rsid w:val="00503B04"/>
    <w:rsid w:val="005236C6"/>
    <w:rsid w:val="0052623F"/>
    <w:rsid w:val="00527499"/>
    <w:rsid w:val="005347B7"/>
    <w:rsid w:val="00536D6E"/>
    <w:rsid w:val="00540F04"/>
    <w:rsid w:val="005419F8"/>
    <w:rsid w:val="00545075"/>
    <w:rsid w:val="00566119"/>
    <w:rsid w:val="00566956"/>
    <w:rsid w:val="00576693"/>
    <w:rsid w:val="00576E40"/>
    <w:rsid w:val="00577931"/>
    <w:rsid w:val="00582D23"/>
    <w:rsid w:val="00597975"/>
    <w:rsid w:val="005A0264"/>
    <w:rsid w:val="005A0F4E"/>
    <w:rsid w:val="005A2C7F"/>
    <w:rsid w:val="005A68AD"/>
    <w:rsid w:val="005B428E"/>
    <w:rsid w:val="005C576D"/>
    <w:rsid w:val="005C7327"/>
    <w:rsid w:val="005C7337"/>
    <w:rsid w:val="005C7445"/>
    <w:rsid w:val="005E02D4"/>
    <w:rsid w:val="005E1C91"/>
    <w:rsid w:val="005E347B"/>
    <w:rsid w:val="005E6A50"/>
    <w:rsid w:val="00621574"/>
    <w:rsid w:val="00626113"/>
    <w:rsid w:val="006359D6"/>
    <w:rsid w:val="00636155"/>
    <w:rsid w:val="00641FBF"/>
    <w:rsid w:val="00646E87"/>
    <w:rsid w:val="00663138"/>
    <w:rsid w:val="006679EE"/>
    <w:rsid w:val="00680E7F"/>
    <w:rsid w:val="006823AD"/>
    <w:rsid w:val="006826DF"/>
    <w:rsid w:val="00684BC1"/>
    <w:rsid w:val="006878F1"/>
    <w:rsid w:val="00690AB2"/>
    <w:rsid w:val="0069473C"/>
    <w:rsid w:val="00694C29"/>
    <w:rsid w:val="006A1B90"/>
    <w:rsid w:val="006A376E"/>
    <w:rsid w:val="006A4780"/>
    <w:rsid w:val="006B1FD6"/>
    <w:rsid w:val="006C0A72"/>
    <w:rsid w:val="006C50AC"/>
    <w:rsid w:val="006D6A78"/>
    <w:rsid w:val="00710996"/>
    <w:rsid w:val="00713AD3"/>
    <w:rsid w:val="007232F6"/>
    <w:rsid w:val="0072459B"/>
    <w:rsid w:val="00725B0F"/>
    <w:rsid w:val="00726869"/>
    <w:rsid w:val="007317D9"/>
    <w:rsid w:val="007611C6"/>
    <w:rsid w:val="007801CD"/>
    <w:rsid w:val="007841F6"/>
    <w:rsid w:val="007855EF"/>
    <w:rsid w:val="007B7E15"/>
    <w:rsid w:val="007C298A"/>
    <w:rsid w:val="007C372F"/>
    <w:rsid w:val="007C4CEE"/>
    <w:rsid w:val="007E6013"/>
    <w:rsid w:val="007E6D06"/>
    <w:rsid w:val="007E6D14"/>
    <w:rsid w:val="007E7277"/>
    <w:rsid w:val="007F070B"/>
    <w:rsid w:val="007F460A"/>
    <w:rsid w:val="00802F9D"/>
    <w:rsid w:val="00814FDA"/>
    <w:rsid w:val="00831334"/>
    <w:rsid w:val="00842AB9"/>
    <w:rsid w:val="0085246B"/>
    <w:rsid w:val="00853C25"/>
    <w:rsid w:val="00866B04"/>
    <w:rsid w:val="00872332"/>
    <w:rsid w:val="00885CB7"/>
    <w:rsid w:val="008B3147"/>
    <w:rsid w:val="008C0955"/>
    <w:rsid w:val="008C1662"/>
    <w:rsid w:val="008D64FA"/>
    <w:rsid w:val="008E715E"/>
    <w:rsid w:val="008F3057"/>
    <w:rsid w:val="008F674C"/>
    <w:rsid w:val="00975355"/>
    <w:rsid w:val="009770DA"/>
    <w:rsid w:val="0098668C"/>
    <w:rsid w:val="009A4B30"/>
    <w:rsid w:val="009A5F48"/>
    <w:rsid w:val="009B49C6"/>
    <w:rsid w:val="009C23C0"/>
    <w:rsid w:val="009C31D5"/>
    <w:rsid w:val="009D16B8"/>
    <w:rsid w:val="009D1ACA"/>
    <w:rsid w:val="009E6F4B"/>
    <w:rsid w:val="00A00BE7"/>
    <w:rsid w:val="00A02A47"/>
    <w:rsid w:val="00A15C39"/>
    <w:rsid w:val="00A2792D"/>
    <w:rsid w:val="00A34471"/>
    <w:rsid w:val="00A36412"/>
    <w:rsid w:val="00A37C71"/>
    <w:rsid w:val="00A42759"/>
    <w:rsid w:val="00A431AD"/>
    <w:rsid w:val="00A52072"/>
    <w:rsid w:val="00A52633"/>
    <w:rsid w:val="00A552DF"/>
    <w:rsid w:val="00A65562"/>
    <w:rsid w:val="00A657B6"/>
    <w:rsid w:val="00A740AC"/>
    <w:rsid w:val="00A84EB7"/>
    <w:rsid w:val="00A95253"/>
    <w:rsid w:val="00A97D94"/>
    <w:rsid w:val="00AC024D"/>
    <w:rsid w:val="00AC7F4D"/>
    <w:rsid w:val="00AE0653"/>
    <w:rsid w:val="00AE13D1"/>
    <w:rsid w:val="00AF7BC4"/>
    <w:rsid w:val="00B17254"/>
    <w:rsid w:val="00B21F47"/>
    <w:rsid w:val="00B23874"/>
    <w:rsid w:val="00B32A2E"/>
    <w:rsid w:val="00B42CCA"/>
    <w:rsid w:val="00B44AF1"/>
    <w:rsid w:val="00B60E2E"/>
    <w:rsid w:val="00B67CE1"/>
    <w:rsid w:val="00B71F2C"/>
    <w:rsid w:val="00B7505F"/>
    <w:rsid w:val="00BA079E"/>
    <w:rsid w:val="00BB3EC2"/>
    <w:rsid w:val="00BD014F"/>
    <w:rsid w:val="00BD4F29"/>
    <w:rsid w:val="00BD7E95"/>
    <w:rsid w:val="00C06994"/>
    <w:rsid w:val="00C101F0"/>
    <w:rsid w:val="00C122F0"/>
    <w:rsid w:val="00C228BC"/>
    <w:rsid w:val="00C34594"/>
    <w:rsid w:val="00C45F7A"/>
    <w:rsid w:val="00C5579C"/>
    <w:rsid w:val="00C56852"/>
    <w:rsid w:val="00C62D73"/>
    <w:rsid w:val="00C67948"/>
    <w:rsid w:val="00C67D93"/>
    <w:rsid w:val="00C719E2"/>
    <w:rsid w:val="00C83E33"/>
    <w:rsid w:val="00C914BD"/>
    <w:rsid w:val="00C91D37"/>
    <w:rsid w:val="00C94B89"/>
    <w:rsid w:val="00CB695B"/>
    <w:rsid w:val="00CD5137"/>
    <w:rsid w:val="00CE0CBB"/>
    <w:rsid w:val="00CE0E0B"/>
    <w:rsid w:val="00D143BC"/>
    <w:rsid w:val="00D17540"/>
    <w:rsid w:val="00D2577E"/>
    <w:rsid w:val="00D3167F"/>
    <w:rsid w:val="00D42368"/>
    <w:rsid w:val="00D44AFE"/>
    <w:rsid w:val="00D463C3"/>
    <w:rsid w:val="00D4653A"/>
    <w:rsid w:val="00D50004"/>
    <w:rsid w:val="00D57845"/>
    <w:rsid w:val="00D65320"/>
    <w:rsid w:val="00D81F7E"/>
    <w:rsid w:val="00D94384"/>
    <w:rsid w:val="00DB667A"/>
    <w:rsid w:val="00DC12B8"/>
    <w:rsid w:val="00DD0447"/>
    <w:rsid w:val="00DD1E77"/>
    <w:rsid w:val="00DD3D05"/>
    <w:rsid w:val="00DF03CD"/>
    <w:rsid w:val="00DF3BC3"/>
    <w:rsid w:val="00E018D6"/>
    <w:rsid w:val="00E06F4D"/>
    <w:rsid w:val="00E1161C"/>
    <w:rsid w:val="00E14B40"/>
    <w:rsid w:val="00E2227F"/>
    <w:rsid w:val="00E326DE"/>
    <w:rsid w:val="00E327AC"/>
    <w:rsid w:val="00E32FD0"/>
    <w:rsid w:val="00E34444"/>
    <w:rsid w:val="00E37136"/>
    <w:rsid w:val="00E4667E"/>
    <w:rsid w:val="00E5220E"/>
    <w:rsid w:val="00E537DA"/>
    <w:rsid w:val="00E559D4"/>
    <w:rsid w:val="00E60BB1"/>
    <w:rsid w:val="00E644A8"/>
    <w:rsid w:val="00E82065"/>
    <w:rsid w:val="00E82D4A"/>
    <w:rsid w:val="00E83AAF"/>
    <w:rsid w:val="00E846C8"/>
    <w:rsid w:val="00E8721B"/>
    <w:rsid w:val="00E906E1"/>
    <w:rsid w:val="00EB1CE0"/>
    <w:rsid w:val="00EB47FE"/>
    <w:rsid w:val="00EC34F9"/>
    <w:rsid w:val="00ED103D"/>
    <w:rsid w:val="00ED234F"/>
    <w:rsid w:val="00ED3F8E"/>
    <w:rsid w:val="00ED5FCA"/>
    <w:rsid w:val="00ED78BA"/>
    <w:rsid w:val="00EF4F99"/>
    <w:rsid w:val="00EF55AF"/>
    <w:rsid w:val="00F02824"/>
    <w:rsid w:val="00F52DD0"/>
    <w:rsid w:val="00F548EB"/>
    <w:rsid w:val="00F60D3B"/>
    <w:rsid w:val="00F61B70"/>
    <w:rsid w:val="00F6228C"/>
    <w:rsid w:val="00F75A00"/>
    <w:rsid w:val="00F765A5"/>
    <w:rsid w:val="00F7706C"/>
    <w:rsid w:val="00F83A75"/>
    <w:rsid w:val="00F94DA6"/>
    <w:rsid w:val="00F96196"/>
    <w:rsid w:val="00FA7A98"/>
    <w:rsid w:val="00FC1A9C"/>
    <w:rsid w:val="00FD49B9"/>
    <w:rsid w:val="00FD661A"/>
    <w:rsid w:val="00FE6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D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paragraph" w:customStyle="1" w:styleId="ConsNormal">
    <w:name w:val="ConsNormal"/>
    <w:rsid w:val="00690A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5123E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5123E"/>
  </w:style>
  <w:style w:type="paragraph" w:customStyle="1" w:styleId="1">
    <w:name w:val="Абзац списка1"/>
    <w:basedOn w:val="a"/>
    <w:rsid w:val="009E6F4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nip">
    <w:name w:val="snip"/>
    <w:basedOn w:val="a"/>
    <w:rsid w:val="0066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A6D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0">
    <w:name w:val="Strong"/>
    <w:basedOn w:val="a0"/>
    <w:uiPriority w:val="22"/>
    <w:qFormat/>
    <w:rsid w:val="00E82065"/>
    <w:rPr>
      <w:b/>
      <w:bCs/>
    </w:rPr>
  </w:style>
  <w:style w:type="character" w:customStyle="1" w:styleId="graytitle">
    <w:name w:val="graytitle"/>
    <w:basedOn w:val="a0"/>
    <w:rsid w:val="00E82065"/>
  </w:style>
  <w:style w:type="paragraph" w:styleId="af1">
    <w:name w:val="Balloon Text"/>
    <w:basedOn w:val="a"/>
    <w:link w:val="af2"/>
    <w:uiPriority w:val="99"/>
    <w:semiHidden/>
    <w:unhideWhenUsed/>
    <w:rsid w:val="00E82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82D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paragraph" w:customStyle="1" w:styleId="ConsNormal">
    <w:name w:val="ConsNormal"/>
    <w:rsid w:val="00690A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5123E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5123E"/>
  </w:style>
  <w:style w:type="paragraph" w:customStyle="1" w:styleId="1">
    <w:name w:val="Абзац списка1"/>
    <w:basedOn w:val="a"/>
    <w:rsid w:val="009E6F4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nip">
    <w:name w:val="snip"/>
    <w:basedOn w:val="a"/>
    <w:rsid w:val="0066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A6D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0">
    <w:name w:val="Strong"/>
    <w:basedOn w:val="a0"/>
    <w:uiPriority w:val="22"/>
    <w:qFormat/>
    <w:rsid w:val="00E82065"/>
    <w:rPr>
      <w:b/>
      <w:bCs/>
    </w:rPr>
  </w:style>
  <w:style w:type="character" w:customStyle="1" w:styleId="graytitle">
    <w:name w:val="graytitle"/>
    <w:basedOn w:val="a0"/>
    <w:rsid w:val="00E820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3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09C12-BD88-4A98-94C2-FA34BC2C4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7</Pages>
  <Words>1835</Words>
  <Characters>10461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елена</cp:lastModifiedBy>
  <cp:revision>249</cp:revision>
  <cp:lastPrinted>2022-09-23T12:30:00Z</cp:lastPrinted>
  <dcterms:created xsi:type="dcterms:W3CDTF">2014-11-20T18:30:00Z</dcterms:created>
  <dcterms:modified xsi:type="dcterms:W3CDTF">2022-09-23T12:30:00Z</dcterms:modified>
</cp:coreProperties>
</file>